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D7CE" w14:textId="77777777" w:rsidR="00DD68F8" w:rsidRDefault="0073189C" w:rsidP="0073189C">
      <w:pPr>
        <w:jc w:val="center"/>
        <w:rPr>
          <w:b/>
          <w:lang w:val="en-US"/>
        </w:rPr>
      </w:pPr>
      <w:r w:rsidRPr="00C42124">
        <w:rPr>
          <w:b/>
          <w:lang w:val="en-US"/>
        </w:rPr>
        <w:t>Canadian Association for Research in Early Childhood Annual Report</w:t>
      </w:r>
    </w:p>
    <w:p w14:paraId="131E3813" w14:textId="27EFC127" w:rsidR="00C42124" w:rsidRPr="00363C3C" w:rsidRDefault="00363C3C" w:rsidP="0073189C">
      <w:pPr>
        <w:jc w:val="center"/>
        <w:rPr>
          <w:b/>
        </w:rPr>
      </w:pPr>
      <w:r>
        <w:rPr>
          <w:b/>
        </w:rPr>
        <w:t>201</w:t>
      </w:r>
      <w:r w:rsidR="00514F11">
        <w:rPr>
          <w:b/>
        </w:rPr>
        <w:t>8</w:t>
      </w:r>
      <w:r>
        <w:rPr>
          <w:b/>
        </w:rPr>
        <w:t>-201</w:t>
      </w:r>
      <w:r w:rsidR="00514F11">
        <w:rPr>
          <w:b/>
        </w:rPr>
        <w:t>9</w:t>
      </w:r>
    </w:p>
    <w:p w14:paraId="11C1E5BC" w14:textId="77777777" w:rsidR="0073189C" w:rsidRPr="00363C3C" w:rsidRDefault="0073189C" w:rsidP="0073189C">
      <w:pPr>
        <w:jc w:val="center"/>
      </w:pPr>
    </w:p>
    <w:p w14:paraId="5697265A" w14:textId="67CEF323" w:rsidR="0073189C" w:rsidRPr="00F15D33" w:rsidRDefault="00F15D33" w:rsidP="00F15D33">
      <w:pPr>
        <w:rPr>
          <w:b/>
          <w:lang w:val="fr-FR"/>
        </w:rPr>
      </w:pPr>
      <w:r w:rsidRPr="00F15D33">
        <w:rPr>
          <w:b/>
          <w:lang w:val="fr-FR"/>
        </w:rPr>
        <w:t xml:space="preserve">CAREC </w:t>
      </w:r>
      <w:proofErr w:type="spellStart"/>
      <w:r w:rsidRPr="00F15D33">
        <w:rPr>
          <w:b/>
          <w:lang w:val="fr-FR"/>
        </w:rPr>
        <w:t>organizational</w:t>
      </w:r>
      <w:proofErr w:type="spellEnd"/>
      <w:r w:rsidRPr="00F15D33">
        <w:rPr>
          <w:b/>
          <w:lang w:val="fr-FR"/>
        </w:rPr>
        <w:t xml:space="preserve"> structure</w:t>
      </w:r>
    </w:p>
    <w:p w14:paraId="29E8ECBE" w14:textId="4486E2DA" w:rsidR="00F15D33" w:rsidRDefault="00F15D33" w:rsidP="00F15D33">
      <w:pPr>
        <w:rPr>
          <w:lang w:val="fr-FR"/>
        </w:rPr>
      </w:pPr>
      <w:r w:rsidRPr="00F15D33">
        <w:rPr>
          <w:b/>
          <w:lang w:val="fr-FR"/>
        </w:rPr>
        <w:t xml:space="preserve">SIG </w:t>
      </w:r>
      <w:proofErr w:type="spellStart"/>
      <w:proofErr w:type="gramStart"/>
      <w:r w:rsidRPr="00F15D33">
        <w:rPr>
          <w:b/>
          <w:lang w:val="fr-FR"/>
        </w:rPr>
        <w:t>president</w:t>
      </w:r>
      <w:proofErr w:type="spellEnd"/>
      <w:r w:rsidRPr="00F15D33">
        <w:rPr>
          <w:lang w:val="fr-FR"/>
        </w:rPr>
        <w:t>:</w:t>
      </w:r>
      <w:proofErr w:type="gramEnd"/>
      <w:r w:rsidRPr="00F15D33">
        <w:rPr>
          <w:lang w:val="fr-FR"/>
        </w:rPr>
        <w:t xml:space="preserve"> Joanne Lehrer, Université du Québec en Outaouais</w:t>
      </w:r>
      <w:r>
        <w:rPr>
          <w:lang w:val="fr-FR"/>
        </w:rPr>
        <w:t xml:space="preserve"> (2016-2019)</w:t>
      </w:r>
    </w:p>
    <w:p w14:paraId="05B993B9" w14:textId="2DD731D5" w:rsidR="00363C3C" w:rsidRPr="00363C3C" w:rsidRDefault="00363C3C" w:rsidP="00F15D33">
      <w:pPr>
        <w:rPr>
          <w:b/>
          <w:lang w:val="en-US"/>
        </w:rPr>
      </w:pPr>
      <w:proofErr w:type="spellStart"/>
      <w:r w:rsidRPr="00363C3C">
        <w:rPr>
          <w:b/>
          <w:lang w:val="en-US"/>
        </w:rPr>
        <w:t>Programme</w:t>
      </w:r>
      <w:proofErr w:type="spellEnd"/>
      <w:r w:rsidRPr="00363C3C">
        <w:rPr>
          <w:b/>
          <w:lang w:val="en-US"/>
        </w:rPr>
        <w:t xml:space="preserve"> chair:</w:t>
      </w:r>
      <w:r>
        <w:rPr>
          <w:b/>
          <w:lang w:val="en-US"/>
        </w:rPr>
        <w:t xml:space="preserve"> </w:t>
      </w:r>
      <w:r>
        <w:rPr>
          <w:lang w:val="en-US"/>
        </w:rPr>
        <w:t>Christine Massing, University of Regina</w:t>
      </w:r>
    </w:p>
    <w:p w14:paraId="2BA48F96" w14:textId="5E339263" w:rsidR="00215608" w:rsidRPr="00514F11" w:rsidRDefault="00514F11" w:rsidP="00F15D33">
      <w:pPr>
        <w:rPr>
          <w:lang w:val="en-US"/>
        </w:rPr>
      </w:pPr>
      <w:r>
        <w:rPr>
          <w:b/>
          <w:lang w:val="en-US"/>
        </w:rPr>
        <w:t xml:space="preserve">Grad student rep: </w:t>
      </w:r>
      <w:r>
        <w:rPr>
          <w:lang w:val="en-US"/>
        </w:rPr>
        <w:t xml:space="preserve">Jessica </w:t>
      </w:r>
      <w:proofErr w:type="spellStart"/>
      <w:r>
        <w:rPr>
          <w:lang w:val="en-US"/>
        </w:rPr>
        <w:t>Prioletta</w:t>
      </w:r>
      <w:proofErr w:type="spellEnd"/>
      <w:r>
        <w:rPr>
          <w:lang w:val="en-US"/>
        </w:rPr>
        <w:t>, University of Toronto</w:t>
      </w:r>
    </w:p>
    <w:p w14:paraId="574EF266" w14:textId="77777777" w:rsidR="00FC1486" w:rsidRDefault="00FC1486" w:rsidP="00F15D33">
      <w:pPr>
        <w:rPr>
          <w:b/>
          <w:lang w:val="en-US"/>
        </w:rPr>
      </w:pPr>
    </w:p>
    <w:p w14:paraId="632538CB" w14:textId="7A7D22A6" w:rsidR="00215608" w:rsidRDefault="00215608" w:rsidP="00F15D33">
      <w:pPr>
        <w:rPr>
          <w:lang w:val="en-US"/>
        </w:rPr>
      </w:pPr>
      <w:r w:rsidRPr="00215608">
        <w:rPr>
          <w:b/>
          <w:lang w:val="en-US"/>
        </w:rPr>
        <w:t xml:space="preserve">Current members </w:t>
      </w:r>
      <w:r w:rsidR="00514F11">
        <w:rPr>
          <w:b/>
          <w:lang w:val="en-US"/>
        </w:rPr>
        <w:t>71</w:t>
      </w:r>
      <w:r>
        <w:rPr>
          <w:lang w:val="en-US"/>
        </w:rPr>
        <w:t xml:space="preserve"> (</w:t>
      </w:r>
      <w:r w:rsidR="00514F11">
        <w:rPr>
          <w:lang w:val="en-US"/>
        </w:rPr>
        <w:t>up 19</w:t>
      </w:r>
      <w:r w:rsidR="00756D71">
        <w:rPr>
          <w:lang w:val="en-US"/>
        </w:rPr>
        <w:t xml:space="preserve"> from</w:t>
      </w:r>
      <w:r>
        <w:rPr>
          <w:lang w:val="en-US"/>
        </w:rPr>
        <w:t xml:space="preserve"> last year)</w:t>
      </w:r>
    </w:p>
    <w:p w14:paraId="40C4EEB3" w14:textId="311A12C0" w:rsidR="004A2E30" w:rsidRDefault="009E12B9" w:rsidP="005A085C">
      <w:pPr>
        <w:rPr>
          <w:lang w:val="en-US"/>
        </w:rPr>
      </w:pPr>
      <w:r>
        <w:rPr>
          <w:lang w:val="en-US"/>
        </w:rPr>
        <w:t>Regular members</w:t>
      </w:r>
      <w:r w:rsidR="00756D71">
        <w:rPr>
          <w:lang w:val="en-US"/>
        </w:rPr>
        <w:t xml:space="preserve"> -</w:t>
      </w:r>
      <w:r w:rsidR="00514F11">
        <w:rPr>
          <w:lang w:val="en-US"/>
        </w:rPr>
        <w:t xml:space="preserve"> 43</w:t>
      </w:r>
    </w:p>
    <w:p w14:paraId="375F232D" w14:textId="23C531A7" w:rsidR="009E12B9" w:rsidRDefault="009E12B9" w:rsidP="005A085C">
      <w:pPr>
        <w:rPr>
          <w:lang w:val="en-US"/>
        </w:rPr>
      </w:pPr>
      <w:r>
        <w:rPr>
          <w:lang w:val="en-US"/>
        </w:rPr>
        <w:t>Student members</w:t>
      </w:r>
      <w:r w:rsidR="00756D71">
        <w:rPr>
          <w:lang w:val="en-US"/>
        </w:rPr>
        <w:t xml:space="preserve"> - </w:t>
      </w:r>
      <w:r w:rsidR="00514F11">
        <w:rPr>
          <w:lang w:val="en-US"/>
        </w:rPr>
        <w:t>26</w:t>
      </w:r>
    </w:p>
    <w:p w14:paraId="4E126934" w14:textId="4F1FFE79" w:rsidR="00514F11" w:rsidRDefault="00E208A0" w:rsidP="00F15D33">
      <w:pPr>
        <w:rPr>
          <w:lang w:val="en-US"/>
        </w:rPr>
      </w:pPr>
      <w:r>
        <w:rPr>
          <w:lang w:val="en-US"/>
        </w:rPr>
        <w:t xml:space="preserve">Low-income – </w:t>
      </w:r>
      <w:r w:rsidR="005F7694">
        <w:rPr>
          <w:lang w:val="en-US"/>
        </w:rPr>
        <w:t>1</w:t>
      </w:r>
    </w:p>
    <w:p w14:paraId="197254FB" w14:textId="4200D86B" w:rsidR="005F7694" w:rsidRDefault="005F7694" w:rsidP="00F15D33">
      <w:pPr>
        <w:rPr>
          <w:lang w:val="en-US"/>
        </w:rPr>
      </w:pPr>
      <w:r>
        <w:rPr>
          <w:lang w:val="en-US"/>
        </w:rPr>
        <w:t>International - 1</w:t>
      </w:r>
    </w:p>
    <w:p w14:paraId="3073549D" w14:textId="77777777" w:rsidR="00E208A0" w:rsidRDefault="00E208A0" w:rsidP="00F15D33">
      <w:pPr>
        <w:rPr>
          <w:lang w:val="en-US"/>
        </w:rPr>
      </w:pPr>
    </w:p>
    <w:p w14:paraId="0F1225B7" w14:textId="0CA224C2" w:rsidR="00585DE2" w:rsidRDefault="00585DE2" w:rsidP="00F15D33">
      <w:pPr>
        <w:rPr>
          <w:lang w:val="en-US"/>
        </w:rPr>
      </w:pPr>
      <w:r>
        <w:rPr>
          <w:lang w:val="en-US"/>
        </w:rPr>
        <w:t>There are 1</w:t>
      </w:r>
      <w:r w:rsidR="00514F11">
        <w:rPr>
          <w:lang w:val="en-US"/>
        </w:rPr>
        <w:t>42</w:t>
      </w:r>
      <w:r>
        <w:rPr>
          <w:lang w:val="en-US"/>
        </w:rPr>
        <w:t xml:space="preserve"> people on our emailing list</w:t>
      </w:r>
      <w:r w:rsidR="00514F11">
        <w:rPr>
          <w:lang w:val="en-US"/>
        </w:rPr>
        <w:t xml:space="preserve"> (up 32 from last year)</w:t>
      </w:r>
      <w:r>
        <w:rPr>
          <w:lang w:val="en-US"/>
        </w:rPr>
        <w:t xml:space="preserve">, </w:t>
      </w:r>
      <w:r w:rsidR="00827D73">
        <w:rPr>
          <w:lang w:val="en-US"/>
        </w:rPr>
        <w:t>835 Facebook followers (up 176)</w:t>
      </w:r>
      <w:r w:rsidR="001005EC">
        <w:rPr>
          <w:lang w:val="en-US"/>
        </w:rPr>
        <w:t xml:space="preserve">, and </w:t>
      </w:r>
      <w:r w:rsidR="00827D73">
        <w:rPr>
          <w:lang w:val="en-US"/>
        </w:rPr>
        <w:t>339</w:t>
      </w:r>
      <w:r w:rsidR="001005EC">
        <w:rPr>
          <w:lang w:val="en-US"/>
        </w:rPr>
        <w:t xml:space="preserve"> Twitter followers</w:t>
      </w:r>
      <w:r w:rsidR="00827D73">
        <w:rPr>
          <w:lang w:val="en-US"/>
        </w:rPr>
        <w:t xml:space="preserve"> (up 110)</w:t>
      </w:r>
      <w:r w:rsidR="001005EC">
        <w:rPr>
          <w:lang w:val="en-US"/>
        </w:rPr>
        <w:t>.</w:t>
      </w:r>
    </w:p>
    <w:p w14:paraId="648BA623" w14:textId="77777777" w:rsidR="003C5226" w:rsidRDefault="003C5226" w:rsidP="00F15D33">
      <w:pPr>
        <w:rPr>
          <w:lang w:val="en-US"/>
        </w:rPr>
      </w:pPr>
    </w:p>
    <w:p w14:paraId="5C717217" w14:textId="11793A6B" w:rsidR="003C5226" w:rsidRDefault="00535B4F" w:rsidP="00F15D33">
      <w:pPr>
        <w:rPr>
          <w:b/>
          <w:lang w:val="en-US"/>
        </w:rPr>
      </w:pPr>
      <w:r>
        <w:rPr>
          <w:b/>
          <w:lang w:val="en-US"/>
        </w:rPr>
        <w:t>Budge</w:t>
      </w:r>
      <w:r w:rsidR="003C5226">
        <w:rPr>
          <w:b/>
          <w:lang w:val="en-US"/>
        </w:rPr>
        <w:t>t</w:t>
      </w:r>
    </w:p>
    <w:p w14:paraId="2478820C" w14:textId="77777777" w:rsidR="00484C95" w:rsidRDefault="007A1A51" w:rsidP="007A1A51">
      <w:pPr>
        <w:rPr>
          <w:lang w:val="en-US"/>
        </w:rPr>
      </w:pPr>
      <w:r>
        <w:rPr>
          <w:lang w:val="en-US"/>
        </w:rPr>
        <w:t>Income:</w:t>
      </w:r>
      <w:r w:rsidR="0030262F">
        <w:rPr>
          <w:lang w:val="en-US"/>
        </w:rPr>
        <w:t xml:space="preserve"> </w:t>
      </w:r>
    </w:p>
    <w:p w14:paraId="359D3195" w14:textId="3DDBD360" w:rsidR="007A1A51" w:rsidRDefault="00484C95" w:rsidP="007A1A51">
      <w:pPr>
        <w:rPr>
          <w:lang w:val="en-US"/>
        </w:rPr>
      </w:pPr>
      <w:r>
        <w:rPr>
          <w:lang w:val="en-US"/>
        </w:rPr>
        <w:t>$</w:t>
      </w:r>
      <w:r w:rsidR="005F7694">
        <w:rPr>
          <w:lang w:val="en-US"/>
        </w:rPr>
        <w:t>575</w:t>
      </w:r>
      <w:r>
        <w:rPr>
          <w:lang w:val="en-US"/>
        </w:rPr>
        <w:t xml:space="preserve"> membership fees 201</w:t>
      </w:r>
      <w:r w:rsidR="005F7694">
        <w:rPr>
          <w:lang w:val="en-US"/>
        </w:rPr>
        <w:t>8</w:t>
      </w:r>
    </w:p>
    <w:p w14:paraId="2E42D7FF" w14:textId="3E24D617" w:rsidR="00484C95" w:rsidRDefault="00C121ED" w:rsidP="007A1A51">
      <w:pPr>
        <w:rPr>
          <w:lang w:val="en-US"/>
        </w:rPr>
      </w:pPr>
      <w:r>
        <w:rPr>
          <w:lang w:val="en-US"/>
        </w:rPr>
        <w:t>$665.07</w:t>
      </w:r>
      <w:r w:rsidR="00484C95">
        <w:rPr>
          <w:lang w:val="en-US"/>
        </w:rPr>
        <w:t xml:space="preserve"> post-conference fees 201</w:t>
      </w:r>
      <w:r w:rsidR="005F7694">
        <w:rPr>
          <w:lang w:val="en-US"/>
        </w:rPr>
        <w:t>8</w:t>
      </w:r>
    </w:p>
    <w:p w14:paraId="6A83E097" w14:textId="77777777" w:rsidR="007A1A51" w:rsidRDefault="007A1A51" w:rsidP="007A1A51">
      <w:pPr>
        <w:rPr>
          <w:lang w:val="en-US"/>
        </w:rPr>
      </w:pPr>
    </w:p>
    <w:p w14:paraId="7017BABB" w14:textId="6B55693A" w:rsidR="007A1A51" w:rsidRDefault="007A1A51" w:rsidP="00F15D33">
      <w:pPr>
        <w:rPr>
          <w:lang w:val="en-US"/>
        </w:rPr>
      </w:pPr>
      <w:r>
        <w:rPr>
          <w:lang w:val="en-US"/>
        </w:rPr>
        <w:t>201</w:t>
      </w:r>
      <w:r w:rsidR="00D53575">
        <w:rPr>
          <w:lang w:val="en-US"/>
        </w:rPr>
        <w:t>8</w:t>
      </w:r>
      <w:r>
        <w:rPr>
          <w:lang w:val="en-US"/>
        </w:rPr>
        <w:t xml:space="preserve"> Expenses:</w:t>
      </w:r>
    </w:p>
    <w:p w14:paraId="0757AA42" w14:textId="60FD58E6" w:rsidR="00484C95" w:rsidRDefault="00484C95" w:rsidP="00F15D33">
      <w:pPr>
        <w:rPr>
          <w:lang w:val="en-US"/>
        </w:rPr>
      </w:pPr>
      <w:r>
        <w:rPr>
          <w:lang w:val="en-US"/>
        </w:rPr>
        <w:t xml:space="preserve">Catering: </w:t>
      </w:r>
      <w:r w:rsidR="00C121ED" w:rsidRPr="00C121ED">
        <w:rPr>
          <w:lang w:val="en-US"/>
        </w:rPr>
        <w:t>$2,213</w:t>
      </w:r>
    </w:p>
    <w:p w14:paraId="7F7BA524" w14:textId="3D1CCE45" w:rsidR="00484C95" w:rsidRDefault="00D53575" w:rsidP="00F15D33">
      <w:pPr>
        <w:rPr>
          <w:lang w:val="en-US"/>
        </w:rPr>
      </w:pPr>
      <w:r>
        <w:rPr>
          <w:lang w:val="en-US"/>
        </w:rPr>
        <w:t xml:space="preserve">Honoraria for Aboriginal Elders at </w:t>
      </w:r>
      <w:proofErr w:type="spellStart"/>
      <w:r>
        <w:rPr>
          <w:lang w:val="en-US"/>
        </w:rPr>
        <w:t>postconference</w:t>
      </w:r>
      <w:proofErr w:type="spellEnd"/>
      <w:r>
        <w:rPr>
          <w:lang w:val="en-US"/>
        </w:rPr>
        <w:t xml:space="preserve"> - </w:t>
      </w:r>
      <w:r w:rsidR="00484C95">
        <w:rPr>
          <w:lang w:val="en-US"/>
        </w:rPr>
        <w:t>$</w:t>
      </w:r>
      <w:r w:rsidR="00532571">
        <w:rPr>
          <w:lang w:val="en-US"/>
        </w:rPr>
        <w:t>1774,05</w:t>
      </w:r>
    </w:p>
    <w:p w14:paraId="59638EFE" w14:textId="77777777" w:rsidR="007A1A51" w:rsidRDefault="007A1A51" w:rsidP="00F15D33">
      <w:pPr>
        <w:rPr>
          <w:lang w:val="en-US"/>
        </w:rPr>
      </w:pPr>
    </w:p>
    <w:p w14:paraId="2FEA4091" w14:textId="3A694902" w:rsidR="007A1A51" w:rsidRDefault="007A1A51" w:rsidP="00F15D33">
      <w:pPr>
        <w:rPr>
          <w:lang w:val="en-US"/>
        </w:rPr>
      </w:pPr>
      <w:r>
        <w:rPr>
          <w:lang w:val="en-US"/>
        </w:rPr>
        <w:t>201</w:t>
      </w:r>
      <w:r w:rsidR="00532571">
        <w:rPr>
          <w:lang w:val="en-US"/>
        </w:rPr>
        <w:t xml:space="preserve">9 </w:t>
      </w:r>
      <w:r>
        <w:rPr>
          <w:lang w:val="en-US"/>
        </w:rPr>
        <w:t xml:space="preserve">Expenses </w:t>
      </w:r>
    </w:p>
    <w:p w14:paraId="425B203C" w14:textId="5B414971" w:rsidR="00532571" w:rsidRDefault="0063190B" w:rsidP="00F15D33">
      <w:pPr>
        <w:rPr>
          <w:lang w:val="en-US"/>
        </w:rPr>
      </w:pPr>
      <w:r>
        <w:rPr>
          <w:lang w:val="en-US"/>
        </w:rPr>
        <w:t>Catering</w:t>
      </w:r>
      <w:r w:rsidR="00532571">
        <w:rPr>
          <w:lang w:val="en-US"/>
        </w:rPr>
        <w:t xml:space="preserve"> (post-conference)</w:t>
      </w:r>
      <w:r w:rsidR="00C121ED">
        <w:rPr>
          <w:lang w:val="en-US"/>
        </w:rPr>
        <w:t xml:space="preserve"> – </w:t>
      </w:r>
      <w:proofErr w:type="spellStart"/>
      <w:r w:rsidR="00C121ED">
        <w:rPr>
          <w:lang w:val="en-US"/>
        </w:rPr>
        <w:t>tbd</w:t>
      </w:r>
      <w:proofErr w:type="spellEnd"/>
      <w:r w:rsidR="00C121ED">
        <w:rPr>
          <w:lang w:val="en-US"/>
        </w:rPr>
        <w:t xml:space="preserve"> </w:t>
      </w:r>
    </w:p>
    <w:p w14:paraId="6922D212" w14:textId="02972A96" w:rsidR="00C121ED" w:rsidRDefault="00532571" w:rsidP="00F15D33">
      <w:pPr>
        <w:rPr>
          <w:lang w:val="en-US"/>
        </w:rPr>
      </w:pPr>
      <w:r>
        <w:rPr>
          <w:lang w:val="en-US"/>
        </w:rPr>
        <w:t xml:space="preserve">Keynote speakers – flights and </w:t>
      </w:r>
      <w:proofErr w:type="spellStart"/>
      <w:r>
        <w:rPr>
          <w:lang w:val="en-US"/>
        </w:rPr>
        <w:t>accomodations</w:t>
      </w:r>
      <w:proofErr w:type="spellEnd"/>
      <w:r w:rsidR="00C121ED">
        <w:rPr>
          <w:lang w:val="en-US"/>
        </w:rPr>
        <w:t xml:space="preserve"> – </w:t>
      </w:r>
      <w:proofErr w:type="spellStart"/>
      <w:r w:rsidR="00C121ED">
        <w:rPr>
          <w:lang w:val="en-US"/>
        </w:rPr>
        <w:t>tbd</w:t>
      </w:r>
      <w:bookmarkStart w:id="0" w:name="_GoBack"/>
      <w:bookmarkEnd w:id="0"/>
      <w:proofErr w:type="spellEnd"/>
    </w:p>
    <w:p w14:paraId="12E3069E" w14:textId="124EC4A8" w:rsidR="00C121ED" w:rsidRDefault="00C121ED" w:rsidP="00F15D33">
      <w:pPr>
        <w:rPr>
          <w:lang w:val="en-US"/>
        </w:rPr>
      </w:pPr>
    </w:p>
    <w:p w14:paraId="4D2ACCD0" w14:textId="29497841" w:rsidR="007A1A51" w:rsidRPr="003C5226" w:rsidRDefault="00C121ED" w:rsidP="00F15D33">
      <w:pPr>
        <w:rPr>
          <w:lang w:val="en-US"/>
        </w:rPr>
      </w:pPr>
      <w:r>
        <w:rPr>
          <w:lang w:val="en-US"/>
        </w:rPr>
        <w:t>At the moment our expenses exceed our income, we have increased post-conference fees this year, eliminated the AGM lunch, and will avoid keynote speaker fees at the 2020 conference to re-balance our budget.</w:t>
      </w:r>
    </w:p>
    <w:p w14:paraId="5F9DE6EA" w14:textId="77777777" w:rsidR="00585DE2" w:rsidRDefault="00585DE2" w:rsidP="00F15D33">
      <w:pPr>
        <w:rPr>
          <w:lang w:val="en-US"/>
        </w:rPr>
      </w:pPr>
    </w:p>
    <w:p w14:paraId="22500284" w14:textId="77777777" w:rsidR="004A2E30" w:rsidRPr="008219C3" w:rsidRDefault="004A2E30" w:rsidP="004A2E30">
      <w:pPr>
        <w:rPr>
          <w:b/>
          <w:u w:val="single"/>
          <w:lang w:val="en-US"/>
        </w:rPr>
      </w:pPr>
      <w:r w:rsidRPr="008219C3">
        <w:rPr>
          <w:b/>
          <w:u w:val="single"/>
          <w:lang w:val="en-US"/>
        </w:rPr>
        <w:t>CAREC activities this year</w:t>
      </w:r>
    </w:p>
    <w:p w14:paraId="19FE9282" w14:textId="41898E57" w:rsidR="004856C9" w:rsidRDefault="004856C9" w:rsidP="004A2E30">
      <w:pPr>
        <w:rPr>
          <w:lang w:val="en-US"/>
        </w:rPr>
      </w:pPr>
      <w:proofErr w:type="spellStart"/>
      <w:r w:rsidRPr="00732A3B">
        <w:rPr>
          <w:b/>
          <w:lang w:val="en-US"/>
        </w:rPr>
        <w:t>Postconference</w:t>
      </w:r>
      <w:proofErr w:type="spellEnd"/>
      <w:r w:rsidR="00E208A0" w:rsidRPr="00732A3B">
        <w:rPr>
          <w:b/>
          <w:lang w:val="en-US"/>
        </w:rPr>
        <w:t xml:space="preserve"> and knowledge mobilization day</w:t>
      </w:r>
      <w:r w:rsidR="00062F91">
        <w:rPr>
          <w:lang w:val="en-US"/>
        </w:rPr>
        <w:t xml:space="preserve"> – </w:t>
      </w:r>
      <w:r w:rsidR="00532571">
        <w:rPr>
          <w:lang w:val="en-US"/>
        </w:rPr>
        <w:t>June 6</w:t>
      </w:r>
      <w:r w:rsidR="00756D71">
        <w:rPr>
          <w:lang w:val="en-US"/>
        </w:rPr>
        <w:t>, 2018</w:t>
      </w:r>
    </w:p>
    <w:p w14:paraId="2743B428" w14:textId="77777777" w:rsidR="00532571" w:rsidRDefault="00062F91" w:rsidP="00732A3B">
      <w:pPr>
        <w:rPr>
          <w:b/>
          <w:i/>
          <w:lang w:val="en"/>
        </w:rPr>
      </w:pPr>
      <w:r>
        <w:rPr>
          <w:lang w:val="en-US"/>
        </w:rPr>
        <w:t xml:space="preserve">Theme: </w:t>
      </w:r>
      <w:proofErr w:type="spellStart"/>
      <w:r w:rsidR="00532571" w:rsidRPr="00532571">
        <w:rPr>
          <w:b/>
          <w:i/>
          <w:lang w:val="en"/>
        </w:rPr>
        <w:t>Postdevelopmentalism</w:t>
      </w:r>
      <w:proofErr w:type="spellEnd"/>
      <w:r w:rsidR="00532571" w:rsidRPr="00532571">
        <w:rPr>
          <w:b/>
          <w:i/>
          <w:lang w:val="en"/>
        </w:rPr>
        <w:t xml:space="preserve"> in Early Childhood Education</w:t>
      </w:r>
    </w:p>
    <w:p w14:paraId="56FC121C" w14:textId="77777777" w:rsidR="00532571" w:rsidRDefault="00532571" w:rsidP="00732A3B">
      <w:pPr>
        <w:rPr>
          <w:b/>
          <w:i/>
          <w:lang w:val="en"/>
        </w:rPr>
      </w:pPr>
    </w:p>
    <w:p w14:paraId="68FAD58D" w14:textId="6B632E82" w:rsidR="00FD62BE" w:rsidRDefault="00732A3B" w:rsidP="00732A3B">
      <w:pPr>
        <w:rPr>
          <w:lang w:val="en-US"/>
        </w:rPr>
      </w:pPr>
      <w:r w:rsidRPr="00732A3B">
        <w:rPr>
          <w:b/>
          <w:lang w:val="en-US"/>
        </w:rPr>
        <w:t xml:space="preserve">CAREC AGM and </w:t>
      </w:r>
      <w:r w:rsidR="00756D71">
        <w:rPr>
          <w:b/>
          <w:lang w:val="en-US"/>
        </w:rPr>
        <w:t>dinner</w:t>
      </w:r>
    </w:p>
    <w:p w14:paraId="0A03B62B" w14:textId="4E292510" w:rsidR="00FD62BE" w:rsidRDefault="00FD62BE" w:rsidP="00732A3B">
      <w:pPr>
        <w:rPr>
          <w:lang w:val="en-US"/>
        </w:rPr>
      </w:pPr>
      <w:r>
        <w:rPr>
          <w:lang w:val="en-US"/>
        </w:rPr>
        <w:t>CAREC’s AGM wil</w:t>
      </w:r>
      <w:r w:rsidR="00756D71">
        <w:rPr>
          <w:lang w:val="en-US"/>
        </w:rPr>
        <w:t xml:space="preserve">l be held at </w:t>
      </w:r>
      <w:r w:rsidR="00532A4A">
        <w:rPr>
          <w:lang w:val="en-US"/>
        </w:rPr>
        <w:t>June 5</w:t>
      </w:r>
      <w:r w:rsidR="00532A4A" w:rsidRPr="00532A4A">
        <w:rPr>
          <w:vertAlign w:val="superscript"/>
          <w:lang w:val="en-US"/>
        </w:rPr>
        <w:t>th</w:t>
      </w:r>
      <w:r w:rsidR="00532A4A">
        <w:rPr>
          <w:lang w:val="en-US"/>
        </w:rPr>
        <w:t xml:space="preserve"> at 6pm.</w:t>
      </w:r>
    </w:p>
    <w:p w14:paraId="634DF895" w14:textId="01B9FE86" w:rsidR="00F25214" w:rsidRDefault="00FD62BE" w:rsidP="00F25214">
      <w:pPr>
        <w:rPr>
          <w:lang w:val="en-US"/>
        </w:rPr>
      </w:pPr>
      <w:r>
        <w:rPr>
          <w:lang w:val="en-US"/>
        </w:rPr>
        <w:t xml:space="preserve">The CAREC dinner will be held </w:t>
      </w:r>
      <w:r w:rsidR="00732A3B">
        <w:rPr>
          <w:lang w:val="en-US"/>
        </w:rPr>
        <w:t xml:space="preserve">at </w:t>
      </w:r>
      <w:proofErr w:type="spellStart"/>
      <w:r w:rsidR="00F25214" w:rsidRPr="000B7EB0">
        <w:rPr>
          <w:lang w:val="en-US"/>
        </w:rPr>
        <w:t>Nuba</w:t>
      </w:r>
      <w:proofErr w:type="spellEnd"/>
      <w:r w:rsidR="00F25214">
        <w:rPr>
          <w:lang w:val="en-US"/>
        </w:rPr>
        <w:t xml:space="preserve">, </w:t>
      </w:r>
      <w:r w:rsidR="00F25214" w:rsidRPr="000B7EB0">
        <w:rPr>
          <w:lang w:val="en-US"/>
        </w:rPr>
        <w:t>3116 W</w:t>
      </w:r>
      <w:r w:rsidR="00F25214">
        <w:rPr>
          <w:lang w:val="en-US"/>
        </w:rPr>
        <w:t xml:space="preserve"> </w:t>
      </w:r>
      <w:r w:rsidR="00F25214" w:rsidRPr="000B7EB0">
        <w:rPr>
          <w:lang w:val="en-US"/>
        </w:rPr>
        <w:t>Broadway, Vancouver,</w:t>
      </w:r>
      <w:r w:rsidR="00F25214">
        <w:rPr>
          <w:lang w:val="en-US"/>
        </w:rPr>
        <w:t xml:space="preserve"> </w:t>
      </w:r>
      <w:r w:rsidR="00F25214" w:rsidRPr="000B7EB0">
        <w:rPr>
          <w:lang w:val="en-US"/>
        </w:rPr>
        <w:t>BC V6K 2G9</w:t>
      </w:r>
    </w:p>
    <w:p w14:paraId="53196508" w14:textId="188FABFB" w:rsidR="00732A3B" w:rsidRPr="00732A3B" w:rsidRDefault="00535E1B" w:rsidP="00732A3B">
      <w:pPr>
        <w:rPr>
          <w:lang w:val="en-US"/>
        </w:rPr>
      </w:pPr>
      <w:r>
        <w:rPr>
          <w:lang w:val="en-US"/>
        </w:rPr>
        <w:t>on the evening of</w:t>
      </w:r>
      <w:r w:rsidR="00532571">
        <w:rPr>
          <w:lang w:val="en-US"/>
        </w:rPr>
        <w:t xml:space="preserve"> </w:t>
      </w:r>
      <w:r w:rsidR="00F25214">
        <w:rPr>
          <w:lang w:val="en-US"/>
        </w:rPr>
        <w:t>June 5</w:t>
      </w:r>
      <w:r w:rsidR="00F25214" w:rsidRPr="00F25214">
        <w:rPr>
          <w:vertAlign w:val="superscript"/>
          <w:lang w:val="en-US"/>
        </w:rPr>
        <w:t>th</w:t>
      </w:r>
      <w:r w:rsidR="00F25214">
        <w:rPr>
          <w:lang w:val="en-US"/>
        </w:rPr>
        <w:t>.</w:t>
      </w:r>
    </w:p>
    <w:p w14:paraId="564754F3" w14:textId="77777777" w:rsidR="004856C9" w:rsidRDefault="004856C9" w:rsidP="004A2E30">
      <w:pPr>
        <w:rPr>
          <w:lang w:val="en-US"/>
        </w:rPr>
      </w:pPr>
    </w:p>
    <w:p w14:paraId="23AC6BAD" w14:textId="1258E1AA" w:rsidR="008639D3" w:rsidRDefault="008639D3" w:rsidP="004A2E30">
      <w:pPr>
        <w:rPr>
          <w:b/>
          <w:lang w:val="en-US"/>
        </w:rPr>
      </w:pPr>
      <w:r w:rsidRPr="00B96019">
        <w:rPr>
          <w:b/>
          <w:lang w:val="en-US"/>
        </w:rPr>
        <w:t>CSSE sessions</w:t>
      </w:r>
      <w:r w:rsidR="00532571">
        <w:rPr>
          <w:b/>
          <w:lang w:val="en-US"/>
        </w:rPr>
        <w:t xml:space="preserve"> (see attached schedule)</w:t>
      </w:r>
    </w:p>
    <w:p w14:paraId="76D5E8A8" w14:textId="4962700F" w:rsidR="00D67EA1" w:rsidRPr="00190420" w:rsidRDefault="00190420" w:rsidP="004A2E30">
      <w:pPr>
        <w:rPr>
          <w:b/>
          <w:lang w:val="en-US"/>
        </w:rPr>
      </w:pPr>
      <w:r w:rsidRPr="00190420">
        <w:rPr>
          <w:b/>
          <w:lang w:val="en-US"/>
        </w:rPr>
        <w:lastRenderedPageBreak/>
        <w:t>25 individual presentations</w:t>
      </w:r>
    </w:p>
    <w:p w14:paraId="28AB83F8" w14:textId="79FBA424" w:rsidR="008639D3" w:rsidRDefault="00532571" w:rsidP="004A2E30">
      <w:pPr>
        <w:rPr>
          <w:lang w:val="en-US"/>
        </w:rPr>
      </w:pPr>
      <w:r>
        <w:rPr>
          <w:lang w:val="en-US"/>
        </w:rPr>
        <w:t>1</w:t>
      </w:r>
      <w:r w:rsidR="00B0077D">
        <w:rPr>
          <w:lang w:val="en-US"/>
        </w:rPr>
        <w:t xml:space="preserve"> </w:t>
      </w:r>
      <w:r w:rsidR="00535E1B">
        <w:rPr>
          <w:lang w:val="en-US"/>
        </w:rPr>
        <w:t>poster presentation</w:t>
      </w:r>
      <w:r>
        <w:rPr>
          <w:lang w:val="en-US"/>
        </w:rPr>
        <w:t xml:space="preserve"> </w:t>
      </w:r>
    </w:p>
    <w:p w14:paraId="45D4E832" w14:textId="5BCB0C56" w:rsidR="00532571" w:rsidRDefault="00D67EA1" w:rsidP="004A2E30">
      <w:pPr>
        <w:rPr>
          <w:lang w:val="en-US"/>
        </w:rPr>
      </w:pPr>
      <w:r>
        <w:rPr>
          <w:lang w:val="en-US"/>
        </w:rPr>
        <w:t>3 roundtables (8 presentations)</w:t>
      </w:r>
    </w:p>
    <w:p w14:paraId="3A6DF405" w14:textId="7854F7CB" w:rsidR="00B0077D" w:rsidRDefault="00D67EA1" w:rsidP="004A2E30">
      <w:pPr>
        <w:rPr>
          <w:lang w:val="en-US"/>
        </w:rPr>
      </w:pPr>
      <w:r>
        <w:rPr>
          <w:lang w:val="en-US"/>
        </w:rPr>
        <w:t xml:space="preserve">1 </w:t>
      </w:r>
      <w:r w:rsidR="00535E1B">
        <w:rPr>
          <w:lang w:val="en-US"/>
        </w:rPr>
        <w:t>sympos</w:t>
      </w:r>
      <w:r>
        <w:rPr>
          <w:lang w:val="en-US"/>
        </w:rPr>
        <w:t>ium (4 papers)</w:t>
      </w:r>
    </w:p>
    <w:p w14:paraId="5022F002" w14:textId="6EB32F0A" w:rsidR="00291391" w:rsidRDefault="00D67EA1" w:rsidP="004A2E30">
      <w:pPr>
        <w:rPr>
          <w:lang w:val="en-US"/>
        </w:rPr>
      </w:pPr>
      <w:r>
        <w:rPr>
          <w:lang w:val="en-US"/>
        </w:rPr>
        <w:t xml:space="preserve">5 </w:t>
      </w:r>
      <w:r w:rsidR="00B0077D">
        <w:rPr>
          <w:lang w:val="en-US"/>
        </w:rPr>
        <w:t>multi-paper sessions (</w:t>
      </w:r>
      <w:r>
        <w:rPr>
          <w:lang w:val="en-US"/>
        </w:rPr>
        <w:t xml:space="preserve">12 </w:t>
      </w:r>
      <w:r w:rsidR="00B0077D">
        <w:rPr>
          <w:lang w:val="en-US"/>
        </w:rPr>
        <w:t>papers)</w:t>
      </w:r>
      <w:r w:rsidR="00FD62BE">
        <w:rPr>
          <w:lang w:val="en-US"/>
        </w:rPr>
        <w:t xml:space="preserve"> </w:t>
      </w:r>
    </w:p>
    <w:p w14:paraId="71E78906" w14:textId="5A809820" w:rsidR="00D67EA1" w:rsidRDefault="00D67EA1" w:rsidP="004A2E30">
      <w:pPr>
        <w:rPr>
          <w:lang w:val="en-US"/>
        </w:rPr>
      </w:pPr>
      <w:r>
        <w:rPr>
          <w:lang w:val="en-US"/>
        </w:rPr>
        <w:t>2 last-minute cancellations</w:t>
      </w:r>
    </w:p>
    <w:p w14:paraId="34767144" w14:textId="77777777" w:rsidR="008639D3" w:rsidRDefault="008639D3" w:rsidP="004A2E30">
      <w:pPr>
        <w:rPr>
          <w:lang w:val="en-US"/>
        </w:rPr>
      </w:pPr>
    </w:p>
    <w:p w14:paraId="609AE6FB" w14:textId="58BA77D4" w:rsidR="004856C9" w:rsidRPr="005B2871" w:rsidRDefault="004856C9" w:rsidP="004A2E30">
      <w:pPr>
        <w:rPr>
          <w:b/>
          <w:lang w:val="en-US"/>
        </w:rPr>
      </w:pPr>
      <w:r w:rsidRPr="005B2871">
        <w:rPr>
          <w:b/>
          <w:lang w:val="en-US"/>
        </w:rPr>
        <w:t xml:space="preserve">Special </w:t>
      </w:r>
      <w:r w:rsidR="00585DE2">
        <w:rPr>
          <w:b/>
          <w:lang w:val="en-US"/>
        </w:rPr>
        <w:t>issue of the Journal of Childhood Studies</w:t>
      </w:r>
    </w:p>
    <w:p w14:paraId="46332C52" w14:textId="3C81C7FA" w:rsidR="005B2871" w:rsidRDefault="00190420" w:rsidP="004A2E30">
      <w:pPr>
        <w:rPr>
          <w:lang w:val="en-US"/>
        </w:rPr>
      </w:pPr>
      <w:r>
        <w:rPr>
          <w:lang w:val="en-US"/>
        </w:rPr>
        <w:t xml:space="preserve">The </w:t>
      </w:r>
      <w:r w:rsidR="00694E4D">
        <w:rPr>
          <w:lang w:val="en-US"/>
        </w:rPr>
        <w:t xml:space="preserve">special </w:t>
      </w:r>
      <w:r>
        <w:rPr>
          <w:lang w:val="en-US"/>
        </w:rPr>
        <w:t xml:space="preserve">bilingual </w:t>
      </w:r>
      <w:r w:rsidR="00694E4D">
        <w:rPr>
          <w:lang w:val="en-US"/>
        </w:rPr>
        <w:t>issue o</w:t>
      </w:r>
      <w:r>
        <w:rPr>
          <w:lang w:val="en-US"/>
        </w:rPr>
        <w:t>f the Journal of Childhood Studies o</w:t>
      </w:r>
      <w:r w:rsidR="00694E4D">
        <w:rPr>
          <w:lang w:val="en-US"/>
        </w:rPr>
        <w:t>n Innovative approaches to professional learning in ECEC</w:t>
      </w:r>
      <w:r>
        <w:rPr>
          <w:lang w:val="en-US"/>
        </w:rPr>
        <w:t xml:space="preserve"> (edited by Joanne Lehrer, Christine Massing, and Alaina Roach O’Keefe) was published this winter.</w:t>
      </w:r>
    </w:p>
    <w:p w14:paraId="40765BC0" w14:textId="77777777" w:rsidR="00782C65" w:rsidRDefault="00782C65" w:rsidP="00F15D33">
      <w:pPr>
        <w:rPr>
          <w:lang w:val="en-US"/>
        </w:rPr>
      </w:pPr>
    </w:p>
    <w:p w14:paraId="4B25690D" w14:textId="647FBC35" w:rsidR="003D0451" w:rsidRDefault="00190420" w:rsidP="00F15D33">
      <w:pPr>
        <w:rPr>
          <w:b/>
          <w:lang w:val="en-US"/>
        </w:rPr>
      </w:pPr>
      <w:r>
        <w:rPr>
          <w:b/>
          <w:lang w:val="en-US"/>
        </w:rPr>
        <w:t>Canadian Journal of Research in Early Childhood Education and Care</w:t>
      </w:r>
    </w:p>
    <w:p w14:paraId="13642AE1" w14:textId="714B4A97" w:rsidR="00190420" w:rsidRPr="00753B89" w:rsidRDefault="00190420" w:rsidP="00F15D33">
      <w:pPr>
        <w:rPr>
          <w:lang w:val="en-US"/>
        </w:rPr>
      </w:pPr>
      <w:r>
        <w:rPr>
          <w:lang w:val="en-US"/>
        </w:rPr>
        <w:t>A number of CAREC members are working on created a new bilingual journal in ECEC. The goal is to launch the journal at CAREC’s AGM.</w:t>
      </w:r>
      <w:r w:rsidR="00B4391E">
        <w:rPr>
          <w:lang w:val="en-US"/>
        </w:rPr>
        <w:t xml:space="preserve"> </w:t>
      </w:r>
      <w:r w:rsidR="00B4391E" w:rsidRPr="00753B89">
        <w:rPr>
          <w:lang w:val="en-US"/>
        </w:rPr>
        <w:t xml:space="preserve">Monica </w:t>
      </w:r>
      <w:proofErr w:type="spellStart"/>
      <w:r w:rsidR="00B4391E" w:rsidRPr="00753B89">
        <w:rPr>
          <w:lang w:val="en-US"/>
        </w:rPr>
        <w:t>Lysack</w:t>
      </w:r>
      <w:proofErr w:type="spellEnd"/>
      <w:r w:rsidR="00B4391E" w:rsidRPr="00753B89">
        <w:rPr>
          <w:lang w:val="en-US"/>
        </w:rPr>
        <w:t xml:space="preserve"> (Sheraton College) and </w:t>
      </w:r>
      <w:proofErr w:type="spellStart"/>
      <w:r w:rsidR="00E40BD0" w:rsidRPr="00753B89">
        <w:rPr>
          <w:lang w:val="en-US"/>
        </w:rPr>
        <w:t>Lise</w:t>
      </w:r>
      <w:proofErr w:type="spellEnd"/>
      <w:r w:rsidR="00E40BD0" w:rsidRPr="00753B89">
        <w:rPr>
          <w:lang w:val="en-US"/>
        </w:rPr>
        <w:t xml:space="preserve"> Lemay (</w:t>
      </w:r>
      <w:proofErr w:type="spellStart"/>
      <w:r w:rsidR="00E40BD0" w:rsidRPr="00753B89">
        <w:rPr>
          <w:lang w:val="en-US"/>
        </w:rPr>
        <w:t>Université</w:t>
      </w:r>
      <w:proofErr w:type="spellEnd"/>
      <w:r w:rsidR="00E40BD0" w:rsidRPr="00753B89">
        <w:rPr>
          <w:lang w:val="en-US"/>
        </w:rPr>
        <w:t xml:space="preserve"> du Québec à Montréal) are co-editors. Joanne Lehrer, </w:t>
      </w:r>
      <w:r w:rsidR="00753B89" w:rsidRPr="00753B89">
        <w:rPr>
          <w:lang w:val="en-US"/>
        </w:rPr>
        <w:t>Margaret MacDonald, Chr</w:t>
      </w:r>
      <w:r w:rsidR="00753B89">
        <w:rPr>
          <w:lang w:val="en-US"/>
        </w:rPr>
        <w:t>istine Massing, and Christine McLean are on the editorial board.</w:t>
      </w:r>
    </w:p>
    <w:p w14:paraId="7A751767" w14:textId="790FBA5C" w:rsidR="00190420" w:rsidRPr="00753B89" w:rsidRDefault="00190420" w:rsidP="00F15D33">
      <w:pPr>
        <w:rPr>
          <w:lang w:val="en-US"/>
        </w:rPr>
      </w:pPr>
    </w:p>
    <w:p w14:paraId="6B6D43A5" w14:textId="3180DCD1" w:rsidR="00190420" w:rsidRDefault="00190420" w:rsidP="00F15D33">
      <w:pPr>
        <w:rPr>
          <w:b/>
          <w:lang w:val="en-US"/>
        </w:rPr>
      </w:pPr>
      <w:r>
        <w:rPr>
          <w:b/>
          <w:lang w:val="en-US"/>
        </w:rPr>
        <w:t>CAREC logo</w:t>
      </w:r>
    </w:p>
    <w:p w14:paraId="37A41392" w14:textId="54CE413C" w:rsidR="00190420" w:rsidRDefault="00190420" w:rsidP="00F15D33">
      <w:pPr>
        <w:rPr>
          <w:lang w:val="en-US"/>
        </w:rPr>
      </w:pPr>
      <w:r>
        <w:rPr>
          <w:lang w:val="en-US"/>
        </w:rPr>
        <w:t>Our volunteer graphic designer has worked with the executive over the course of the year to develop an organizational identity. The goal is the launch the logo at this year’s AGM.</w:t>
      </w:r>
    </w:p>
    <w:p w14:paraId="07A96AC0" w14:textId="0970F3F6" w:rsidR="00190420" w:rsidRDefault="00190420" w:rsidP="00F15D33">
      <w:pPr>
        <w:rPr>
          <w:lang w:val="en-US"/>
        </w:rPr>
      </w:pPr>
    </w:p>
    <w:p w14:paraId="4D4BDE49" w14:textId="259B6BCE" w:rsidR="00190420" w:rsidRPr="00190420" w:rsidRDefault="00190420" w:rsidP="00F15D33">
      <w:pPr>
        <w:rPr>
          <w:b/>
          <w:lang w:val="en-US"/>
        </w:rPr>
      </w:pPr>
      <w:r w:rsidRPr="00190420">
        <w:rPr>
          <w:b/>
          <w:lang w:val="en-US"/>
        </w:rPr>
        <w:t>CAREC awards</w:t>
      </w:r>
    </w:p>
    <w:p w14:paraId="5FFC99DA" w14:textId="1800633D" w:rsidR="00190420" w:rsidRDefault="00190420" w:rsidP="00F15D33">
      <w:pPr>
        <w:rPr>
          <w:lang w:val="en-US"/>
        </w:rPr>
      </w:pPr>
      <w:r>
        <w:rPr>
          <w:lang w:val="en-US"/>
        </w:rPr>
        <w:t xml:space="preserve">CAREC launched graduate student awards this year. One masters award (English language) and two doctoral awards (English and French) will be presented at this year’s AGM. Thanks to Nicola Friedrich for her help developing the award program, and Christine Massing and Jessica </w:t>
      </w:r>
      <w:proofErr w:type="spellStart"/>
      <w:r>
        <w:rPr>
          <w:lang w:val="en-US"/>
        </w:rPr>
        <w:t>Prioletta</w:t>
      </w:r>
      <w:proofErr w:type="spellEnd"/>
      <w:r>
        <w:rPr>
          <w:lang w:val="en-US"/>
        </w:rPr>
        <w:t xml:space="preserve"> for evaluating submissions. </w:t>
      </w:r>
      <w:r w:rsidR="00BC5321">
        <w:rPr>
          <w:lang w:val="en-US"/>
        </w:rPr>
        <w:t xml:space="preserve">Also, thanks to Veronica </w:t>
      </w:r>
      <w:proofErr w:type="spellStart"/>
      <w:r w:rsidR="00BC5321">
        <w:rPr>
          <w:lang w:val="en-US"/>
        </w:rPr>
        <w:t>Pacini-Ketchabaw</w:t>
      </w:r>
      <w:proofErr w:type="spellEnd"/>
      <w:r w:rsidR="00BC5321">
        <w:rPr>
          <w:lang w:val="en-US"/>
        </w:rPr>
        <w:t xml:space="preserve">, Rachel Langford, and Rachel Berman for donating books as prizes. </w:t>
      </w:r>
    </w:p>
    <w:p w14:paraId="61EBDC0C" w14:textId="30659DBD" w:rsidR="008F62A1" w:rsidRDefault="008F62A1" w:rsidP="00F15D33">
      <w:pPr>
        <w:rPr>
          <w:lang w:val="en-US"/>
        </w:rPr>
      </w:pPr>
    </w:p>
    <w:p w14:paraId="1721659A" w14:textId="77777777" w:rsidR="00B4391E" w:rsidRDefault="00B4391E">
      <w:pPr>
        <w:rPr>
          <w:b/>
          <w:lang w:val="en-US"/>
        </w:rPr>
      </w:pPr>
      <w:r>
        <w:rPr>
          <w:b/>
          <w:lang w:val="en-US"/>
        </w:rPr>
        <w:t>CAREC elections</w:t>
      </w:r>
    </w:p>
    <w:p w14:paraId="60FFDC26" w14:textId="7F5EE1B9" w:rsidR="002D6B6F" w:rsidRDefault="000A6B44">
      <w:pPr>
        <w:rPr>
          <w:lang w:val="en-US"/>
        </w:rPr>
      </w:pPr>
      <w:r>
        <w:rPr>
          <w:lang w:val="en-US"/>
        </w:rPr>
        <w:t>We are holding elections for Vice-President at our AGM. Christine Massing becomes President from 2019 to 2022, and Joanne Lehrer become past president.</w:t>
      </w:r>
      <w:r w:rsidR="002D6B6F">
        <w:rPr>
          <w:lang w:val="en-US"/>
        </w:rPr>
        <w:br w:type="page"/>
      </w:r>
    </w:p>
    <w:p w14:paraId="25B2F888" w14:textId="77777777" w:rsidR="002D6B6F" w:rsidRPr="002D6B6F" w:rsidRDefault="002D6B6F" w:rsidP="002D6B6F">
      <w:pPr>
        <w:jc w:val="center"/>
        <w:rPr>
          <w:lang w:val="en-US"/>
        </w:rPr>
      </w:pPr>
      <w:r w:rsidRPr="002D6B6F">
        <w:rPr>
          <w:lang w:val="en-US"/>
        </w:rPr>
        <w:lastRenderedPageBreak/>
        <w:t>CAREC Program</w:t>
      </w:r>
    </w:p>
    <w:p w14:paraId="5DF5520B" w14:textId="77777777" w:rsidR="002D6B6F" w:rsidRPr="002D6B6F" w:rsidRDefault="002D6B6F" w:rsidP="002D6B6F">
      <w:pPr>
        <w:jc w:val="center"/>
        <w:rPr>
          <w:lang w:val="en-US"/>
        </w:rPr>
      </w:pPr>
      <w:r w:rsidRPr="002D6B6F">
        <w:rPr>
          <w:lang w:val="en-US"/>
        </w:rPr>
        <w:t>CSSE 2019, UBC</w:t>
      </w:r>
    </w:p>
    <w:p w14:paraId="27596BA1" w14:textId="77777777" w:rsidR="002D6B6F" w:rsidRPr="002D6B6F" w:rsidRDefault="002D6B6F" w:rsidP="002D6B6F">
      <w:pPr>
        <w:rPr>
          <w:lang w:val="en-US"/>
        </w:rPr>
      </w:pPr>
    </w:p>
    <w:p w14:paraId="2C82CE17" w14:textId="77777777" w:rsidR="002D6B6F" w:rsidRPr="002D6B6F" w:rsidRDefault="002D6B6F" w:rsidP="002D6B6F">
      <w:pPr>
        <w:rPr>
          <w:b/>
          <w:lang w:val="en-US"/>
        </w:rPr>
      </w:pPr>
      <w:r w:rsidRPr="002D6B6F">
        <w:rPr>
          <w:b/>
          <w:lang w:val="en-US"/>
        </w:rPr>
        <w:t>Tuesday, June 4th</w:t>
      </w:r>
    </w:p>
    <w:p w14:paraId="31291096" w14:textId="77777777" w:rsidR="002D6B6F" w:rsidRDefault="002D6B6F" w:rsidP="002D6B6F">
      <w:pPr>
        <w:rPr>
          <w:lang w:val="en-US"/>
        </w:rPr>
      </w:pPr>
      <w:r w:rsidRPr="000F3689">
        <w:rPr>
          <w:b/>
          <w:lang w:val="en-US"/>
        </w:rPr>
        <w:t>9 :45 am</w:t>
      </w:r>
      <w:r w:rsidRPr="00A93D8B">
        <w:rPr>
          <w:lang w:val="en-US"/>
        </w:rPr>
        <w:t xml:space="preserve"> </w:t>
      </w:r>
    </w:p>
    <w:p w14:paraId="0F6E283B" w14:textId="77777777" w:rsidR="002D6B6F" w:rsidRDefault="002D6B6F" w:rsidP="002D6B6F">
      <w:pPr>
        <w:rPr>
          <w:lang w:val="en-US"/>
        </w:rPr>
      </w:pPr>
      <w:r>
        <w:rPr>
          <w:lang w:val="en-US"/>
        </w:rPr>
        <w:t>CAREC roundtables and poster session</w:t>
      </w:r>
    </w:p>
    <w:p w14:paraId="100A1BD4" w14:textId="77777777" w:rsidR="002D6B6F" w:rsidRDefault="002D6B6F" w:rsidP="002D6B6F">
      <w:pPr>
        <w:rPr>
          <w:lang w:val="en-US"/>
        </w:rPr>
      </w:pPr>
      <w:r>
        <w:rPr>
          <w:lang w:val="en-US"/>
        </w:rPr>
        <w:t>Ponderosa Commons: Oak House Ballroom</w:t>
      </w:r>
    </w:p>
    <w:p w14:paraId="6EDA56ED" w14:textId="77777777" w:rsidR="002D6B6F" w:rsidRDefault="002D6B6F" w:rsidP="002D6B6F">
      <w:pPr>
        <w:rPr>
          <w:lang w:val="en-US"/>
        </w:rPr>
      </w:pPr>
    </w:p>
    <w:p w14:paraId="4945A3CE" w14:textId="77777777" w:rsidR="002D6B6F" w:rsidRPr="00A93D8B" w:rsidRDefault="002D6B6F" w:rsidP="002D6B6F">
      <w:pPr>
        <w:rPr>
          <w:i/>
          <w:lang w:val="en-US"/>
        </w:rPr>
      </w:pPr>
      <w:r w:rsidRPr="00A93D8B">
        <w:rPr>
          <w:i/>
          <w:lang w:val="en-US"/>
        </w:rPr>
        <w:t>Table 6: Self-regulation</w:t>
      </w:r>
    </w:p>
    <w:p w14:paraId="0FA9EA49" w14:textId="77777777" w:rsidR="002D6B6F" w:rsidRPr="00A93D8B" w:rsidRDefault="002D6B6F" w:rsidP="002D6B6F">
      <w:pPr>
        <w:rPr>
          <w:lang w:val="en-US"/>
        </w:rPr>
      </w:pPr>
      <w:r w:rsidRPr="00A93D8B">
        <w:rPr>
          <w:lang w:val="en-US"/>
        </w:rPr>
        <w:t>Developing an observational framework for assessing opportunities for</w:t>
      </w:r>
      <w:r>
        <w:rPr>
          <w:lang w:val="en-US"/>
        </w:rPr>
        <w:t xml:space="preserve"> </w:t>
      </w:r>
      <w:r w:rsidRPr="00A93D8B">
        <w:rPr>
          <w:lang w:val="en-US"/>
        </w:rPr>
        <w:t>self-regulation in play-based kindergarten</w:t>
      </w:r>
      <w:r>
        <w:rPr>
          <w:lang w:val="en-US"/>
        </w:rPr>
        <w:t xml:space="preserve"> </w:t>
      </w:r>
      <w:r w:rsidRPr="00A93D8B">
        <w:rPr>
          <w:lang w:val="en-US"/>
        </w:rPr>
        <w:t xml:space="preserve">Kristy Timmons (Queen's), Janette Pelletier (OISE-UT), Carl </w:t>
      </w:r>
      <w:proofErr w:type="spellStart"/>
      <w:r w:rsidRPr="00A93D8B">
        <w:rPr>
          <w:lang w:val="en-US"/>
        </w:rPr>
        <w:t>Corter</w:t>
      </w:r>
      <w:proofErr w:type="spellEnd"/>
      <w:r w:rsidRPr="00A93D8B">
        <w:rPr>
          <w:lang w:val="en-US"/>
        </w:rPr>
        <w:t xml:space="preserve"> (OISEUT), Elizabeth Sharp (Queen's)</w:t>
      </w:r>
    </w:p>
    <w:p w14:paraId="048D9AD6" w14:textId="77777777" w:rsidR="002D6B6F" w:rsidRPr="00A93D8B" w:rsidRDefault="002D6B6F" w:rsidP="002D6B6F">
      <w:pPr>
        <w:rPr>
          <w:lang w:val="en-US"/>
        </w:rPr>
      </w:pPr>
      <w:r w:rsidRPr="00A93D8B">
        <w:rPr>
          <w:lang w:val="en-US"/>
        </w:rPr>
        <w:t xml:space="preserve">The self-regulated writer: Understanding the relation between </w:t>
      </w:r>
      <w:proofErr w:type="spellStart"/>
      <w:r w:rsidRPr="00A93D8B">
        <w:rPr>
          <w:lang w:val="en-US"/>
        </w:rPr>
        <w:t>selfregulation</w:t>
      </w:r>
      <w:proofErr w:type="spellEnd"/>
      <w:r w:rsidRPr="00A93D8B">
        <w:rPr>
          <w:lang w:val="en-US"/>
        </w:rPr>
        <w:t xml:space="preserve"> and</w:t>
      </w:r>
      <w:r>
        <w:rPr>
          <w:lang w:val="en-US"/>
        </w:rPr>
        <w:t xml:space="preserve"> </w:t>
      </w:r>
      <w:r w:rsidRPr="00A93D8B">
        <w:rPr>
          <w:lang w:val="en-US"/>
        </w:rPr>
        <w:t>emergent writing in kindergarten.</w:t>
      </w:r>
    </w:p>
    <w:p w14:paraId="4779AC94" w14:textId="77777777" w:rsidR="002D6B6F" w:rsidRDefault="002D6B6F" w:rsidP="002D6B6F">
      <w:pPr>
        <w:rPr>
          <w:lang w:val="en-US"/>
        </w:rPr>
      </w:pPr>
      <w:r w:rsidRPr="00A93D8B">
        <w:rPr>
          <w:lang w:val="en-US"/>
        </w:rPr>
        <w:t xml:space="preserve">Hanna </w:t>
      </w:r>
      <w:proofErr w:type="spellStart"/>
      <w:r w:rsidRPr="00A93D8B">
        <w:rPr>
          <w:lang w:val="en-US"/>
        </w:rPr>
        <w:t>Wickstrom</w:t>
      </w:r>
      <w:proofErr w:type="spellEnd"/>
      <w:r w:rsidRPr="00A93D8B">
        <w:rPr>
          <w:lang w:val="en-US"/>
        </w:rPr>
        <w:t xml:space="preserve"> (OISE-UT), Janette Pelletier (OISE-UT)</w:t>
      </w:r>
    </w:p>
    <w:p w14:paraId="21DE8362" w14:textId="77777777" w:rsidR="002D6B6F" w:rsidRDefault="002D6B6F" w:rsidP="002D6B6F">
      <w:pPr>
        <w:rPr>
          <w:lang w:val="en-US"/>
        </w:rPr>
      </w:pPr>
    </w:p>
    <w:p w14:paraId="7063035E" w14:textId="77777777" w:rsidR="002D6B6F" w:rsidRPr="00A93D8B" w:rsidRDefault="002D6B6F" w:rsidP="002D6B6F">
      <w:pPr>
        <w:rPr>
          <w:i/>
          <w:lang w:val="en-US"/>
        </w:rPr>
      </w:pPr>
      <w:r w:rsidRPr="00A93D8B">
        <w:rPr>
          <w:i/>
          <w:lang w:val="en-US"/>
        </w:rPr>
        <w:t>Table 7: Children's daily experiences</w:t>
      </w:r>
    </w:p>
    <w:p w14:paraId="218512E7" w14:textId="77777777" w:rsidR="002D6B6F" w:rsidRPr="00A93D8B" w:rsidRDefault="002D6B6F" w:rsidP="002D6B6F">
      <w:pPr>
        <w:rPr>
          <w:lang w:val="en-US"/>
        </w:rPr>
      </w:pPr>
      <w:r w:rsidRPr="00A93D8B">
        <w:rPr>
          <w:lang w:val="en-US"/>
        </w:rPr>
        <w:t>Curriculum-as-lived in an early childhood education classroom: How does</w:t>
      </w:r>
      <w:r>
        <w:rPr>
          <w:lang w:val="en-US"/>
        </w:rPr>
        <w:t xml:space="preserve"> </w:t>
      </w:r>
      <w:r w:rsidRPr="00A93D8B">
        <w:rPr>
          <w:lang w:val="en-US"/>
        </w:rPr>
        <w:t>dialogue with young children shape teacher's everyday practice?</w:t>
      </w:r>
    </w:p>
    <w:p w14:paraId="0932F52C" w14:textId="77777777" w:rsidR="002D6B6F" w:rsidRPr="00A93D8B" w:rsidRDefault="002D6B6F" w:rsidP="002D6B6F">
      <w:pPr>
        <w:rPr>
          <w:lang w:val="en-US"/>
        </w:rPr>
      </w:pPr>
      <w:r w:rsidRPr="00A93D8B">
        <w:rPr>
          <w:lang w:val="en-US"/>
        </w:rPr>
        <w:t xml:space="preserve">Kwang </w:t>
      </w:r>
      <w:proofErr w:type="spellStart"/>
      <w:r w:rsidRPr="00A93D8B">
        <w:rPr>
          <w:lang w:val="en-US"/>
        </w:rPr>
        <w:t>Dae</w:t>
      </w:r>
      <w:proofErr w:type="spellEnd"/>
      <w:r w:rsidRPr="00A93D8B">
        <w:rPr>
          <w:lang w:val="en-US"/>
        </w:rPr>
        <w:t xml:space="preserve"> (</w:t>
      </w:r>
      <w:proofErr w:type="spellStart"/>
      <w:r w:rsidRPr="00A93D8B">
        <w:rPr>
          <w:lang w:val="en-US"/>
        </w:rPr>
        <w:t>Mitsy</w:t>
      </w:r>
      <w:proofErr w:type="spellEnd"/>
      <w:r w:rsidRPr="00A93D8B">
        <w:rPr>
          <w:lang w:val="en-US"/>
        </w:rPr>
        <w:t>) Chung (UBC)</w:t>
      </w:r>
    </w:p>
    <w:p w14:paraId="02F456E1" w14:textId="77777777" w:rsidR="002D6B6F" w:rsidRPr="00A93D8B" w:rsidRDefault="002D6B6F" w:rsidP="002D6B6F">
      <w:pPr>
        <w:rPr>
          <w:lang w:val="en-US"/>
        </w:rPr>
      </w:pPr>
      <w:r w:rsidRPr="00A93D8B">
        <w:rPr>
          <w:lang w:val="en-US"/>
        </w:rPr>
        <w:t>"Tell me about your day": Children's experiences in full-day and half-day</w:t>
      </w:r>
      <w:r>
        <w:rPr>
          <w:lang w:val="en-US"/>
        </w:rPr>
        <w:t xml:space="preserve"> </w:t>
      </w:r>
      <w:r w:rsidRPr="00A93D8B">
        <w:rPr>
          <w:lang w:val="en-US"/>
        </w:rPr>
        <w:t>English and French immersion kindergarten</w:t>
      </w:r>
    </w:p>
    <w:p w14:paraId="72B5AA8F" w14:textId="77777777" w:rsidR="002D6B6F" w:rsidRPr="00A93D8B" w:rsidRDefault="002D6B6F" w:rsidP="002D6B6F">
      <w:pPr>
        <w:rPr>
          <w:lang w:val="en-US"/>
        </w:rPr>
      </w:pPr>
      <w:r w:rsidRPr="00A93D8B">
        <w:rPr>
          <w:lang w:val="en-US"/>
        </w:rPr>
        <w:t>Nathalie Rothschild (Concordia)</w:t>
      </w:r>
    </w:p>
    <w:p w14:paraId="3E5D3254" w14:textId="77777777" w:rsidR="002D6B6F" w:rsidRPr="00A93D8B" w:rsidRDefault="002D6B6F" w:rsidP="002D6B6F">
      <w:pPr>
        <w:rPr>
          <w:lang w:val="en-US"/>
        </w:rPr>
      </w:pPr>
      <w:r w:rsidRPr="00A93D8B">
        <w:rPr>
          <w:lang w:val="en-US"/>
        </w:rPr>
        <w:t>Alphabet books are not all equal: Critical features to support alphabet</w:t>
      </w:r>
      <w:r>
        <w:rPr>
          <w:lang w:val="en-US"/>
        </w:rPr>
        <w:t xml:space="preserve"> </w:t>
      </w:r>
      <w:r w:rsidRPr="00A93D8B">
        <w:rPr>
          <w:lang w:val="en-US"/>
        </w:rPr>
        <w:t>learning.</w:t>
      </w:r>
    </w:p>
    <w:p w14:paraId="18608D2C" w14:textId="77777777" w:rsidR="002D6B6F" w:rsidRDefault="002D6B6F" w:rsidP="002D6B6F">
      <w:pPr>
        <w:rPr>
          <w:lang w:val="en-US"/>
        </w:rPr>
      </w:pPr>
      <w:r w:rsidRPr="00A93D8B">
        <w:rPr>
          <w:lang w:val="en-US"/>
        </w:rPr>
        <w:t>Denyse Hayward (Alberta), Linda Phillips (Alberta)</w:t>
      </w:r>
    </w:p>
    <w:p w14:paraId="4B147D7E" w14:textId="77777777" w:rsidR="002D6B6F" w:rsidRDefault="002D6B6F" w:rsidP="002D6B6F">
      <w:pPr>
        <w:rPr>
          <w:lang w:val="en-US"/>
        </w:rPr>
      </w:pPr>
    </w:p>
    <w:p w14:paraId="6C1F2090" w14:textId="77777777" w:rsidR="002D6B6F" w:rsidRPr="00A93D8B" w:rsidRDefault="002D6B6F" w:rsidP="002D6B6F">
      <w:pPr>
        <w:rPr>
          <w:i/>
          <w:lang w:val="en-US"/>
        </w:rPr>
      </w:pPr>
      <w:r w:rsidRPr="00A93D8B">
        <w:rPr>
          <w:i/>
          <w:lang w:val="en-US"/>
        </w:rPr>
        <w:t>Table 8: Outdoor play</w:t>
      </w:r>
    </w:p>
    <w:p w14:paraId="013133B2" w14:textId="77777777" w:rsidR="002D6B6F" w:rsidRPr="00A93D8B" w:rsidRDefault="002D6B6F" w:rsidP="002D6B6F">
      <w:pPr>
        <w:rPr>
          <w:lang w:val="en-US"/>
        </w:rPr>
      </w:pPr>
      <w:r w:rsidRPr="00A93D8B">
        <w:rPr>
          <w:lang w:val="en-US"/>
        </w:rPr>
        <w:t>Children's Physical Activity Levels in Outdoor Early Learning Environments:</w:t>
      </w:r>
      <w:r>
        <w:rPr>
          <w:lang w:val="en-US"/>
        </w:rPr>
        <w:t xml:space="preserve"> </w:t>
      </w:r>
      <w:r w:rsidRPr="00A93D8B">
        <w:rPr>
          <w:lang w:val="en-US"/>
        </w:rPr>
        <w:t>An Observational Study</w:t>
      </w:r>
    </w:p>
    <w:p w14:paraId="5798DF0C" w14:textId="77777777" w:rsidR="002D6B6F" w:rsidRPr="00A93D8B" w:rsidRDefault="002D6B6F" w:rsidP="002D6B6F">
      <w:pPr>
        <w:rPr>
          <w:lang w:val="en-US"/>
        </w:rPr>
      </w:pPr>
      <w:r w:rsidRPr="00A93D8B">
        <w:rPr>
          <w:lang w:val="en-US"/>
        </w:rPr>
        <w:t>Stephen Berg (UBC)</w:t>
      </w:r>
    </w:p>
    <w:p w14:paraId="1EB1AFB8" w14:textId="77777777" w:rsidR="002D6B6F" w:rsidRPr="00A93D8B" w:rsidRDefault="002D6B6F" w:rsidP="002D6B6F">
      <w:pPr>
        <w:rPr>
          <w:lang w:val="en-US"/>
        </w:rPr>
      </w:pPr>
      <w:r w:rsidRPr="00A93D8B">
        <w:rPr>
          <w:lang w:val="en-US"/>
        </w:rPr>
        <w:t>The Emergence of Early Childhood Education Outdoor Programs in British</w:t>
      </w:r>
      <w:r>
        <w:rPr>
          <w:lang w:val="en-US"/>
        </w:rPr>
        <w:t xml:space="preserve"> </w:t>
      </w:r>
      <w:r w:rsidRPr="00A93D8B">
        <w:rPr>
          <w:lang w:val="en-US"/>
        </w:rPr>
        <w:t>Columbia: A Meandering Story</w:t>
      </w:r>
    </w:p>
    <w:p w14:paraId="21AEFB6A" w14:textId="77777777" w:rsidR="002D6B6F" w:rsidRPr="00A93D8B" w:rsidRDefault="002D6B6F" w:rsidP="002D6B6F">
      <w:pPr>
        <w:rPr>
          <w:lang w:val="en-US"/>
        </w:rPr>
      </w:pPr>
      <w:r w:rsidRPr="00A93D8B">
        <w:rPr>
          <w:lang w:val="en-US"/>
        </w:rPr>
        <w:t xml:space="preserve">Iris Berger (UBC), Hartley </w:t>
      </w:r>
      <w:proofErr w:type="spellStart"/>
      <w:r w:rsidRPr="00A93D8B">
        <w:rPr>
          <w:lang w:val="en-US"/>
        </w:rPr>
        <w:t>Banack</w:t>
      </w:r>
      <w:proofErr w:type="spellEnd"/>
      <w:r w:rsidRPr="00A93D8B">
        <w:rPr>
          <w:lang w:val="en-US"/>
        </w:rPr>
        <w:t xml:space="preserve"> (UBC)</w:t>
      </w:r>
    </w:p>
    <w:p w14:paraId="50EFD59E" w14:textId="77777777" w:rsidR="002D6B6F" w:rsidRPr="00A93D8B" w:rsidRDefault="002D6B6F" w:rsidP="002D6B6F">
      <w:pPr>
        <w:rPr>
          <w:lang w:val="en-US"/>
        </w:rPr>
      </w:pPr>
      <w:r w:rsidRPr="00A93D8B">
        <w:rPr>
          <w:lang w:val="en-US"/>
        </w:rPr>
        <w:t>Using Gardening to Promote Play-based Learning at the Laurentian Child</w:t>
      </w:r>
      <w:r>
        <w:rPr>
          <w:lang w:val="en-US"/>
        </w:rPr>
        <w:t xml:space="preserve"> </w:t>
      </w:r>
      <w:r w:rsidRPr="00A93D8B">
        <w:rPr>
          <w:lang w:val="en-US"/>
        </w:rPr>
        <w:t>and Family Centre</w:t>
      </w:r>
    </w:p>
    <w:p w14:paraId="1BE2EC83" w14:textId="77777777" w:rsidR="002D6B6F" w:rsidRDefault="002D6B6F" w:rsidP="002D6B6F">
      <w:pPr>
        <w:rPr>
          <w:lang w:val="en-US"/>
        </w:rPr>
      </w:pPr>
      <w:r w:rsidRPr="00A93D8B">
        <w:rPr>
          <w:lang w:val="en-US"/>
        </w:rPr>
        <w:t xml:space="preserve">Nicole </w:t>
      </w:r>
      <w:proofErr w:type="spellStart"/>
      <w:r w:rsidRPr="00A93D8B">
        <w:rPr>
          <w:lang w:val="en-US"/>
        </w:rPr>
        <w:t>Yantzi</w:t>
      </w:r>
      <w:proofErr w:type="spellEnd"/>
      <w:r w:rsidRPr="00A93D8B">
        <w:rPr>
          <w:lang w:val="en-US"/>
        </w:rPr>
        <w:t xml:space="preserve"> (Laurentian), </w:t>
      </w:r>
      <w:proofErr w:type="spellStart"/>
      <w:r w:rsidRPr="00A93D8B">
        <w:rPr>
          <w:lang w:val="en-US"/>
        </w:rPr>
        <w:t>Yovita</w:t>
      </w:r>
      <w:proofErr w:type="spellEnd"/>
      <w:r w:rsidRPr="00A93D8B">
        <w:rPr>
          <w:lang w:val="en-US"/>
        </w:rPr>
        <w:t xml:space="preserve"> </w:t>
      </w:r>
      <w:proofErr w:type="spellStart"/>
      <w:r w:rsidRPr="00A93D8B">
        <w:rPr>
          <w:lang w:val="en-US"/>
        </w:rPr>
        <w:t>Gwekwerere</w:t>
      </w:r>
      <w:proofErr w:type="spellEnd"/>
      <w:r w:rsidRPr="00A93D8B">
        <w:rPr>
          <w:lang w:val="en-US"/>
        </w:rPr>
        <w:t xml:space="preserve"> (Laurentian)</w:t>
      </w:r>
    </w:p>
    <w:p w14:paraId="6B981675" w14:textId="77777777" w:rsidR="002D6B6F" w:rsidRDefault="002D6B6F" w:rsidP="002D6B6F">
      <w:pPr>
        <w:rPr>
          <w:lang w:val="en-US"/>
        </w:rPr>
      </w:pPr>
    </w:p>
    <w:p w14:paraId="44A28189" w14:textId="77777777" w:rsidR="002D6B6F" w:rsidRDefault="002D6B6F" w:rsidP="002D6B6F">
      <w:pPr>
        <w:rPr>
          <w:i/>
          <w:lang w:val="en-US"/>
        </w:rPr>
      </w:pPr>
      <w:r>
        <w:rPr>
          <w:i/>
          <w:lang w:val="en-US"/>
        </w:rPr>
        <w:t>Poster</w:t>
      </w:r>
    </w:p>
    <w:p w14:paraId="29504880" w14:textId="77777777" w:rsidR="002D6B6F" w:rsidRPr="00D45FC0" w:rsidRDefault="002D6B6F" w:rsidP="002D6B6F">
      <w:pPr>
        <w:rPr>
          <w:i/>
          <w:lang w:val="en-US"/>
        </w:rPr>
      </w:pPr>
      <w:r w:rsidRPr="00D45FC0">
        <w:rPr>
          <w:i/>
          <w:lang w:val="en-US"/>
        </w:rPr>
        <w:t>Curriculum as Acts of Becoming with Fabric: The vibrant force of Creative</w:t>
      </w:r>
      <w:r>
        <w:rPr>
          <w:i/>
          <w:lang w:val="en-US"/>
        </w:rPr>
        <w:t xml:space="preserve"> </w:t>
      </w:r>
      <w:r w:rsidRPr="00D45FC0">
        <w:rPr>
          <w:i/>
          <w:lang w:val="en-US"/>
        </w:rPr>
        <w:t>and Pedagogical Co-compositions</w:t>
      </w:r>
    </w:p>
    <w:p w14:paraId="07FA2747" w14:textId="77777777" w:rsidR="002D6B6F" w:rsidRDefault="002D6B6F" w:rsidP="002D6B6F">
      <w:pPr>
        <w:rPr>
          <w:i/>
          <w:lang w:val="en-US"/>
        </w:rPr>
      </w:pPr>
      <w:r w:rsidRPr="00D45FC0">
        <w:rPr>
          <w:i/>
          <w:lang w:val="en-US"/>
        </w:rPr>
        <w:t xml:space="preserve">Sylvia Kind, Cristina D. </w:t>
      </w:r>
      <w:proofErr w:type="spellStart"/>
      <w:r w:rsidRPr="00D45FC0">
        <w:rPr>
          <w:i/>
          <w:lang w:val="en-US"/>
        </w:rPr>
        <w:t>Vintimilla</w:t>
      </w:r>
      <w:proofErr w:type="spellEnd"/>
    </w:p>
    <w:p w14:paraId="22C17AEE" w14:textId="77777777" w:rsidR="002D6B6F" w:rsidRDefault="002D6B6F" w:rsidP="002D6B6F">
      <w:pPr>
        <w:rPr>
          <w:i/>
          <w:lang w:val="en-US"/>
        </w:rPr>
      </w:pPr>
    </w:p>
    <w:p w14:paraId="7395AF69" w14:textId="77777777" w:rsidR="002D6B6F" w:rsidRDefault="002D6B6F" w:rsidP="002D6B6F">
      <w:pPr>
        <w:rPr>
          <w:b/>
          <w:lang w:val="en-US"/>
        </w:rPr>
      </w:pPr>
      <w:r w:rsidRPr="000F3689">
        <w:rPr>
          <w:b/>
          <w:lang w:val="en-US"/>
        </w:rPr>
        <w:t>11:15 am</w:t>
      </w:r>
    </w:p>
    <w:p w14:paraId="50773CC4" w14:textId="77777777" w:rsidR="002D6B6F" w:rsidRDefault="002D6B6F" w:rsidP="002D6B6F">
      <w:pPr>
        <w:rPr>
          <w:lang w:val="en-US"/>
        </w:rPr>
      </w:pPr>
      <w:r w:rsidRPr="000F3689">
        <w:rPr>
          <w:lang w:val="en-US"/>
        </w:rPr>
        <w:t>Neville Scarfe Building</w:t>
      </w:r>
      <w:r>
        <w:rPr>
          <w:lang w:val="en-US"/>
        </w:rPr>
        <w:t xml:space="preserve"> 201</w:t>
      </w:r>
    </w:p>
    <w:p w14:paraId="0962FB28" w14:textId="77777777" w:rsidR="002D6B6F" w:rsidRDefault="002D6B6F" w:rsidP="002D6B6F">
      <w:pPr>
        <w:rPr>
          <w:lang w:val="en-US"/>
        </w:rPr>
      </w:pPr>
      <w:proofErr w:type="spellStart"/>
      <w:r>
        <w:rPr>
          <w:lang w:val="en-US"/>
        </w:rPr>
        <w:lastRenderedPageBreak/>
        <w:t>Multipaper</w:t>
      </w:r>
      <w:proofErr w:type="spellEnd"/>
      <w:r>
        <w:rPr>
          <w:lang w:val="en-US"/>
        </w:rPr>
        <w:t xml:space="preserve"> session </w:t>
      </w:r>
    </w:p>
    <w:p w14:paraId="3549D9BD" w14:textId="77777777" w:rsidR="002D6B6F" w:rsidRPr="001666EE" w:rsidRDefault="002D6B6F" w:rsidP="002D6B6F">
      <w:pPr>
        <w:rPr>
          <w:i/>
          <w:lang w:val="en-US"/>
        </w:rPr>
      </w:pPr>
      <w:r w:rsidRPr="001666EE">
        <w:rPr>
          <w:i/>
          <w:lang w:val="en-US"/>
        </w:rPr>
        <w:t>Self-regulation, numeracy apps</w:t>
      </w:r>
    </w:p>
    <w:p w14:paraId="6D3307F1" w14:textId="77777777" w:rsidR="002D6B6F" w:rsidRPr="00311BF0" w:rsidRDefault="002D6B6F" w:rsidP="002D6B6F">
      <w:pPr>
        <w:rPr>
          <w:lang w:val="en-US"/>
        </w:rPr>
      </w:pPr>
      <w:r w:rsidRPr="00311BF0">
        <w:rPr>
          <w:lang w:val="en-US"/>
        </w:rPr>
        <w:t>Operationalization of self-regulation in the early years: How does it</w:t>
      </w:r>
      <w:r>
        <w:rPr>
          <w:lang w:val="en-US"/>
        </w:rPr>
        <w:t xml:space="preserve"> </w:t>
      </w:r>
      <w:r w:rsidRPr="00311BF0">
        <w:rPr>
          <w:lang w:val="en-US"/>
        </w:rPr>
        <w:t>compare to theoretical underpinnings?</w:t>
      </w:r>
    </w:p>
    <w:p w14:paraId="59C4920C" w14:textId="77777777" w:rsidR="002D6B6F" w:rsidRPr="00311BF0" w:rsidRDefault="002D6B6F" w:rsidP="002D6B6F">
      <w:pPr>
        <w:rPr>
          <w:lang w:val="en-US"/>
        </w:rPr>
      </w:pPr>
      <w:r w:rsidRPr="00311BF0">
        <w:rPr>
          <w:lang w:val="en-US"/>
        </w:rPr>
        <w:t xml:space="preserve">Heather </w:t>
      </w:r>
      <w:proofErr w:type="spellStart"/>
      <w:r w:rsidRPr="00311BF0">
        <w:rPr>
          <w:lang w:val="en-US"/>
        </w:rPr>
        <w:t>Braund</w:t>
      </w:r>
      <w:proofErr w:type="spellEnd"/>
      <w:r w:rsidRPr="00311BF0">
        <w:rPr>
          <w:lang w:val="en-US"/>
        </w:rPr>
        <w:t xml:space="preserve"> (Queen's), Kristy Timmons (Queen's)</w:t>
      </w:r>
    </w:p>
    <w:p w14:paraId="6523CCF8" w14:textId="77777777" w:rsidR="002D6B6F" w:rsidRPr="00311BF0" w:rsidRDefault="002D6B6F" w:rsidP="002D6B6F">
      <w:pPr>
        <w:rPr>
          <w:lang w:val="en-US"/>
        </w:rPr>
      </w:pPr>
      <w:r w:rsidRPr="00311BF0">
        <w:rPr>
          <w:lang w:val="en-US"/>
        </w:rPr>
        <w:t xml:space="preserve">Evaluating 'more </w:t>
      </w:r>
      <w:proofErr w:type="spellStart"/>
      <w:r w:rsidRPr="00311BF0">
        <w:rPr>
          <w:lang w:val="en-US"/>
        </w:rPr>
        <w:t>gooder</w:t>
      </w:r>
      <w:proofErr w:type="spellEnd"/>
      <w:r w:rsidRPr="00311BF0">
        <w:rPr>
          <w:lang w:val="en-US"/>
        </w:rPr>
        <w:t>' early numeracy apps: From a children's</w:t>
      </w:r>
      <w:r>
        <w:rPr>
          <w:lang w:val="en-US"/>
        </w:rPr>
        <w:t xml:space="preserve"> </w:t>
      </w:r>
      <w:r w:rsidRPr="00311BF0">
        <w:rPr>
          <w:lang w:val="en-US"/>
        </w:rPr>
        <w:t>perspective</w:t>
      </w:r>
    </w:p>
    <w:p w14:paraId="297B348A" w14:textId="77777777" w:rsidR="002D6B6F" w:rsidRPr="000F3689" w:rsidRDefault="002D6B6F" w:rsidP="002D6B6F">
      <w:pPr>
        <w:rPr>
          <w:lang w:val="en-US"/>
        </w:rPr>
      </w:pPr>
      <w:r w:rsidRPr="00311BF0">
        <w:rPr>
          <w:lang w:val="en-US"/>
        </w:rPr>
        <w:t xml:space="preserve">Ann </w:t>
      </w:r>
      <w:proofErr w:type="spellStart"/>
      <w:r w:rsidRPr="00311BF0">
        <w:rPr>
          <w:lang w:val="en-US"/>
        </w:rPr>
        <w:t>LeSage</w:t>
      </w:r>
      <w:proofErr w:type="spellEnd"/>
      <w:r w:rsidRPr="00311BF0">
        <w:rPr>
          <w:lang w:val="en-US"/>
        </w:rPr>
        <w:t xml:space="preserve"> (UOIT)</w:t>
      </w:r>
    </w:p>
    <w:p w14:paraId="769B61EE" w14:textId="77777777" w:rsidR="002D6B6F" w:rsidRDefault="002D6B6F" w:rsidP="002D6B6F">
      <w:pPr>
        <w:rPr>
          <w:lang w:val="en-US"/>
        </w:rPr>
      </w:pPr>
    </w:p>
    <w:p w14:paraId="4208D275" w14:textId="77777777" w:rsidR="002D6B6F" w:rsidRDefault="002D6B6F" w:rsidP="002D6B6F">
      <w:pPr>
        <w:rPr>
          <w:b/>
          <w:lang w:val="en-US"/>
        </w:rPr>
      </w:pPr>
      <w:r w:rsidRPr="001666EE">
        <w:rPr>
          <w:b/>
          <w:lang w:val="en-US"/>
        </w:rPr>
        <w:t>1:30pm</w:t>
      </w:r>
    </w:p>
    <w:p w14:paraId="677EBB07" w14:textId="77777777" w:rsidR="002D6B6F" w:rsidRPr="001666EE" w:rsidRDefault="002D6B6F" w:rsidP="002D6B6F">
      <w:pPr>
        <w:rPr>
          <w:lang w:val="en-US"/>
        </w:rPr>
      </w:pPr>
      <w:r w:rsidRPr="000F3689">
        <w:rPr>
          <w:lang w:val="en-US"/>
        </w:rPr>
        <w:t>Neville Scarfe Building</w:t>
      </w:r>
      <w:r>
        <w:rPr>
          <w:lang w:val="en-US"/>
        </w:rPr>
        <w:t xml:space="preserve"> 207</w:t>
      </w:r>
    </w:p>
    <w:p w14:paraId="03D9E44C" w14:textId="77777777" w:rsidR="002D6B6F" w:rsidRPr="001666EE" w:rsidRDefault="002D6B6F" w:rsidP="002D6B6F">
      <w:pPr>
        <w:rPr>
          <w:lang w:val="en-US"/>
        </w:rPr>
      </w:pPr>
      <w:r w:rsidRPr="001666EE">
        <w:rPr>
          <w:lang w:val="en-US"/>
        </w:rPr>
        <w:t xml:space="preserve">Symposium-Panel / </w:t>
      </w:r>
      <w:proofErr w:type="spellStart"/>
      <w:r w:rsidRPr="001666EE">
        <w:rPr>
          <w:lang w:val="en-US"/>
        </w:rPr>
        <w:t>Colloque</w:t>
      </w:r>
      <w:proofErr w:type="spellEnd"/>
      <w:r w:rsidRPr="001666EE">
        <w:rPr>
          <w:lang w:val="en-US"/>
        </w:rPr>
        <w:t xml:space="preserve">-panel; Bilingual / </w:t>
      </w:r>
      <w:proofErr w:type="spellStart"/>
      <w:r w:rsidRPr="001666EE">
        <w:rPr>
          <w:lang w:val="en-US"/>
        </w:rPr>
        <w:t>Bilingue</w:t>
      </w:r>
      <w:proofErr w:type="spellEnd"/>
    </w:p>
    <w:p w14:paraId="5917E889" w14:textId="77777777" w:rsidR="002D6B6F" w:rsidRPr="001666EE" w:rsidRDefault="002D6B6F" w:rsidP="002D6B6F">
      <w:pPr>
        <w:rPr>
          <w:i/>
          <w:lang w:val="en-US"/>
        </w:rPr>
      </w:pPr>
      <w:r w:rsidRPr="001666EE">
        <w:rPr>
          <w:i/>
          <w:lang w:val="en-US"/>
        </w:rPr>
        <w:t>Early childhood transitions</w:t>
      </w:r>
    </w:p>
    <w:p w14:paraId="0540C111" w14:textId="77777777" w:rsidR="002D6B6F" w:rsidRPr="00B4391E" w:rsidRDefault="002D6B6F" w:rsidP="002D6B6F">
      <w:pPr>
        <w:rPr>
          <w:lang w:val="en-US"/>
        </w:rPr>
      </w:pPr>
      <w:proofErr w:type="spellStart"/>
      <w:r w:rsidRPr="00B4391E">
        <w:rPr>
          <w:lang w:val="en-US"/>
        </w:rPr>
        <w:t>Différentes</w:t>
      </w:r>
      <w:proofErr w:type="spellEnd"/>
      <w:r w:rsidRPr="00B4391E">
        <w:rPr>
          <w:lang w:val="en-US"/>
        </w:rPr>
        <w:t xml:space="preserve"> perspectives </w:t>
      </w:r>
      <w:proofErr w:type="spellStart"/>
      <w:r w:rsidRPr="00B4391E">
        <w:rPr>
          <w:lang w:val="en-US"/>
        </w:rPr>
        <w:t>liées</w:t>
      </w:r>
      <w:proofErr w:type="spellEnd"/>
      <w:r w:rsidRPr="00B4391E">
        <w:rPr>
          <w:lang w:val="en-US"/>
        </w:rPr>
        <w:t xml:space="preserve"> à la transition de </w:t>
      </w:r>
      <w:proofErr w:type="spellStart"/>
      <w:r w:rsidRPr="00B4391E">
        <w:rPr>
          <w:lang w:val="en-US"/>
        </w:rPr>
        <w:t>l’éducation</w:t>
      </w:r>
      <w:proofErr w:type="spellEnd"/>
      <w:r w:rsidRPr="00B4391E">
        <w:rPr>
          <w:lang w:val="en-US"/>
        </w:rPr>
        <w:t xml:space="preserve"> </w:t>
      </w:r>
      <w:proofErr w:type="spellStart"/>
      <w:r w:rsidRPr="00B4391E">
        <w:rPr>
          <w:lang w:val="en-US"/>
        </w:rPr>
        <w:t>préscolaire</w:t>
      </w:r>
      <w:proofErr w:type="spellEnd"/>
      <w:r w:rsidRPr="00B4391E">
        <w:rPr>
          <w:lang w:val="en-US"/>
        </w:rPr>
        <w:t xml:space="preserve"> </w:t>
      </w:r>
      <w:proofErr w:type="spellStart"/>
      <w:r w:rsidRPr="00B4391E">
        <w:rPr>
          <w:lang w:val="en-US"/>
        </w:rPr>
        <w:t>vers</w:t>
      </w:r>
      <w:proofErr w:type="spellEnd"/>
      <w:r w:rsidRPr="00B4391E">
        <w:rPr>
          <w:lang w:val="en-US"/>
        </w:rPr>
        <w:t xml:space="preserve"> </w:t>
      </w:r>
      <w:proofErr w:type="spellStart"/>
      <w:r w:rsidRPr="00B4391E">
        <w:rPr>
          <w:lang w:val="en-US"/>
        </w:rPr>
        <w:t>l’enseignement</w:t>
      </w:r>
      <w:proofErr w:type="spellEnd"/>
      <w:r w:rsidRPr="00B4391E">
        <w:rPr>
          <w:lang w:val="en-US"/>
        </w:rPr>
        <w:t xml:space="preserve"> </w:t>
      </w:r>
      <w:proofErr w:type="spellStart"/>
      <w:r w:rsidRPr="00B4391E">
        <w:rPr>
          <w:lang w:val="en-US"/>
        </w:rPr>
        <w:t>primaire</w:t>
      </w:r>
      <w:proofErr w:type="spellEnd"/>
      <w:r w:rsidRPr="00B4391E">
        <w:rPr>
          <w:lang w:val="en-US"/>
        </w:rPr>
        <w:t xml:space="preserve"> [Different </w:t>
      </w:r>
      <w:proofErr w:type="spellStart"/>
      <w:r w:rsidRPr="00B4391E">
        <w:rPr>
          <w:lang w:val="en-US"/>
        </w:rPr>
        <w:t>perspectvies</w:t>
      </w:r>
      <w:proofErr w:type="spellEnd"/>
      <w:r w:rsidRPr="00B4391E">
        <w:rPr>
          <w:lang w:val="en-US"/>
        </w:rPr>
        <w:t xml:space="preserve"> of the transition from kindergarten to elementary school] </w:t>
      </w:r>
    </w:p>
    <w:p w14:paraId="203B4EDE" w14:textId="77777777" w:rsidR="002D6B6F" w:rsidRPr="001666EE" w:rsidRDefault="002D6B6F" w:rsidP="002D6B6F">
      <w:r w:rsidRPr="001666EE">
        <w:t xml:space="preserve">Stéphanie Duval (Laval), Joanne Lehrer (UQO), Alice </w:t>
      </w:r>
      <w:proofErr w:type="spellStart"/>
      <w:r w:rsidRPr="001666EE">
        <w:t>Vanlint</w:t>
      </w:r>
      <w:proofErr w:type="spellEnd"/>
    </w:p>
    <w:p w14:paraId="1E4D5C23" w14:textId="77777777" w:rsidR="002D6B6F" w:rsidRPr="001666EE" w:rsidRDefault="002D6B6F" w:rsidP="002D6B6F">
      <w:pPr>
        <w:rPr>
          <w:lang w:val="en-US"/>
        </w:rPr>
      </w:pPr>
      <w:r w:rsidRPr="001666EE">
        <w:rPr>
          <w:lang w:val="en-US"/>
        </w:rPr>
        <w:t>Informal social support during the transition from childcare to school: A</w:t>
      </w:r>
      <w:r>
        <w:rPr>
          <w:lang w:val="en-US"/>
        </w:rPr>
        <w:t xml:space="preserve"> </w:t>
      </w:r>
      <w:r w:rsidRPr="001666EE">
        <w:rPr>
          <w:lang w:val="en-US"/>
        </w:rPr>
        <w:t>parent-initiated transition practice</w:t>
      </w:r>
    </w:p>
    <w:p w14:paraId="18D47B1E" w14:textId="77777777" w:rsidR="002D6B6F" w:rsidRPr="001666EE" w:rsidRDefault="002D6B6F" w:rsidP="002D6B6F">
      <w:r w:rsidRPr="001666EE">
        <w:t xml:space="preserve">Joanne Lehrer (UQO), Stéphanie Duval (Laval), Véronique </w:t>
      </w:r>
      <w:proofErr w:type="spellStart"/>
      <w:r w:rsidRPr="001666EE">
        <w:t>Menand</w:t>
      </w:r>
      <w:proofErr w:type="spellEnd"/>
    </w:p>
    <w:p w14:paraId="2A83DD8E" w14:textId="77777777" w:rsidR="002D6B6F" w:rsidRPr="001666EE" w:rsidRDefault="002D6B6F" w:rsidP="002D6B6F">
      <w:pPr>
        <w:rPr>
          <w:lang w:val="en-US"/>
        </w:rPr>
      </w:pPr>
      <w:r w:rsidRPr="001666EE">
        <w:rPr>
          <w:lang w:val="en-US"/>
        </w:rPr>
        <w:t>Challenging western norms in kindergarten transition practices; a</w:t>
      </w:r>
      <w:r>
        <w:rPr>
          <w:lang w:val="en-US"/>
        </w:rPr>
        <w:t xml:space="preserve"> </w:t>
      </w:r>
      <w:r w:rsidRPr="001666EE">
        <w:rPr>
          <w:lang w:val="en-US"/>
        </w:rPr>
        <w:t>collaborative approach to transitions with families walking in two worlds</w:t>
      </w:r>
    </w:p>
    <w:p w14:paraId="1FD75825" w14:textId="77777777" w:rsidR="002D6B6F" w:rsidRPr="001666EE" w:rsidRDefault="002D6B6F" w:rsidP="002D6B6F">
      <w:pPr>
        <w:rPr>
          <w:lang w:val="en-US"/>
        </w:rPr>
      </w:pPr>
      <w:r w:rsidRPr="001666EE">
        <w:rPr>
          <w:lang w:val="en-US"/>
        </w:rPr>
        <w:t xml:space="preserve">Lisa </w:t>
      </w:r>
      <w:proofErr w:type="spellStart"/>
      <w:r w:rsidRPr="001666EE">
        <w:rPr>
          <w:lang w:val="en-US"/>
        </w:rPr>
        <w:t>Provencher</w:t>
      </w:r>
      <w:proofErr w:type="spellEnd"/>
      <w:r w:rsidRPr="001666EE">
        <w:rPr>
          <w:lang w:val="en-US"/>
        </w:rPr>
        <w:t xml:space="preserve"> (Aboriginal Education Department), Kim </w:t>
      </w:r>
      <w:proofErr w:type="spellStart"/>
      <w:r w:rsidRPr="001666EE">
        <w:rPr>
          <w:lang w:val="en-US"/>
        </w:rPr>
        <w:t>Chernenkoff</w:t>
      </w:r>
      <w:proofErr w:type="spellEnd"/>
      <w:r w:rsidRPr="001666EE">
        <w:rPr>
          <w:lang w:val="en-US"/>
        </w:rPr>
        <w:t>,</w:t>
      </w:r>
      <w:r>
        <w:rPr>
          <w:lang w:val="en-US"/>
        </w:rPr>
        <w:t xml:space="preserve"> </w:t>
      </w:r>
      <w:r w:rsidRPr="001666EE">
        <w:rPr>
          <w:lang w:val="en-US"/>
        </w:rPr>
        <w:t>Andrea Maurice</w:t>
      </w:r>
    </w:p>
    <w:p w14:paraId="235D48D4" w14:textId="77777777" w:rsidR="002D6B6F" w:rsidRPr="001666EE" w:rsidRDefault="002D6B6F" w:rsidP="002D6B6F">
      <w:pPr>
        <w:rPr>
          <w:lang w:val="en-US"/>
        </w:rPr>
      </w:pPr>
      <w:r w:rsidRPr="001666EE">
        <w:rPr>
          <w:lang w:val="en-US"/>
        </w:rPr>
        <w:t xml:space="preserve">Infant transition from home to French Daycare facilities: </w:t>
      </w:r>
      <w:r>
        <w:rPr>
          <w:lang w:val="en-US"/>
        </w:rPr>
        <w:t>P</w:t>
      </w:r>
      <w:r w:rsidRPr="001666EE">
        <w:rPr>
          <w:lang w:val="en-US"/>
        </w:rPr>
        <w:t>arents' voice</w:t>
      </w:r>
    </w:p>
    <w:p w14:paraId="4CBFA822" w14:textId="77777777" w:rsidR="002D6B6F" w:rsidRPr="00B4391E" w:rsidRDefault="002D6B6F" w:rsidP="002D6B6F">
      <w:r w:rsidRPr="00B4391E">
        <w:t>Marie-Hélène Marquis (Moncton)</w:t>
      </w:r>
    </w:p>
    <w:p w14:paraId="6FA20640" w14:textId="77777777" w:rsidR="002D6B6F" w:rsidRPr="00B4391E" w:rsidRDefault="002D6B6F" w:rsidP="002D6B6F">
      <w:pPr>
        <w:rPr>
          <w:b/>
        </w:rPr>
      </w:pPr>
    </w:p>
    <w:p w14:paraId="35D6C6A7" w14:textId="77777777" w:rsidR="002D6B6F" w:rsidRPr="00B4391E" w:rsidRDefault="002D6B6F" w:rsidP="002D6B6F">
      <w:pPr>
        <w:rPr>
          <w:b/>
        </w:rPr>
      </w:pPr>
      <w:r w:rsidRPr="00B4391E">
        <w:rPr>
          <w:b/>
        </w:rPr>
        <w:t>4:30 pm</w:t>
      </w:r>
    </w:p>
    <w:p w14:paraId="0B8FC2D2" w14:textId="77777777" w:rsidR="002D6B6F" w:rsidRPr="00B4391E" w:rsidRDefault="002D6B6F" w:rsidP="002D6B6F">
      <w:r w:rsidRPr="00B4391E">
        <w:t xml:space="preserve">Neville </w:t>
      </w:r>
      <w:proofErr w:type="spellStart"/>
      <w:r w:rsidRPr="00B4391E">
        <w:t>Scarfe</w:t>
      </w:r>
      <w:proofErr w:type="spellEnd"/>
      <w:r w:rsidRPr="00B4391E">
        <w:t xml:space="preserve"> Building 207</w:t>
      </w:r>
    </w:p>
    <w:p w14:paraId="2531B713" w14:textId="77777777" w:rsidR="002D6B6F" w:rsidRDefault="002D6B6F" w:rsidP="002D6B6F">
      <w:pPr>
        <w:rPr>
          <w:lang w:val="en-US"/>
        </w:rPr>
      </w:pPr>
      <w:proofErr w:type="spellStart"/>
      <w:r>
        <w:rPr>
          <w:lang w:val="en-US"/>
        </w:rPr>
        <w:t>Multipaper</w:t>
      </w:r>
      <w:proofErr w:type="spellEnd"/>
      <w:r>
        <w:rPr>
          <w:lang w:val="en-US"/>
        </w:rPr>
        <w:t xml:space="preserve"> session </w:t>
      </w:r>
    </w:p>
    <w:p w14:paraId="7F4923FF" w14:textId="77777777" w:rsidR="002D6B6F" w:rsidRPr="00265F70" w:rsidRDefault="002D6B6F" w:rsidP="002D6B6F">
      <w:pPr>
        <w:rPr>
          <w:i/>
          <w:lang w:val="en-US"/>
        </w:rPr>
      </w:pPr>
      <w:r w:rsidRPr="00265F70">
        <w:rPr>
          <w:i/>
          <w:lang w:val="en-US"/>
        </w:rPr>
        <w:t>Educator training</w:t>
      </w:r>
    </w:p>
    <w:p w14:paraId="33F6F482" w14:textId="77777777" w:rsidR="002D6B6F" w:rsidRPr="00265F70" w:rsidRDefault="002D6B6F" w:rsidP="002D6B6F">
      <w:pPr>
        <w:rPr>
          <w:lang w:val="en-US"/>
        </w:rPr>
      </w:pPr>
      <w:r w:rsidRPr="00265F70">
        <w:rPr>
          <w:lang w:val="en-US"/>
        </w:rPr>
        <w:t>Reimagining Educator Training: Using technology to foster Early Childhood</w:t>
      </w:r>
      <w:r>
        <w:rPr>
          <w:lang w:val="en-US"/>
        </w:rPr>
        <w:t xml:space="preserve"> </w:t>
      </w:r>
      <w:r w:rsidRPr="00265F70">
        <w:rPr>
          <w:lang w:val="en-US"/>
        </w:rPr>
        <w:t>Educators' capacities in remote communities</w:t>
      </w:r>
    </w:p>
    <w:p w14:paraId="240EF745" w14:textId="77777777" w:rsidR="002D6B6F" w:rsidRPr="00265F70" w:rsidRDefault="002D6B6F" w:rsidP="002D6B6F">
      <w:pPr>
        <w:rPr>
          <w:lang w:val="en-US"/>
        </w:rPr>
      </w:pPr>
      <w:r w:rsidRPr="00265F70">
        <w:rPr>
          <w:lang w:val="en-US"/>
        </w:rPr>
        <w:t xml:space="preserve">Debra Harwood (Brock), Jaime Barratt (Brock), Dane </w:t>
      </w:r>
      <w:proofErr w:type="spellStart"/>
      <w:r w:rsidRPr="00265F70">
        <w:rPr>
          <w:lang w:val="en-US"/>
        </w:rPr>
        <w:t>DiCesare</w:t>
      </w:r>
      <w:proofErr w:type="spellEnd"/>
      <w:r w:rsidRPr="00265F70">
        <w:rPr>
          <w:lang w:val="en-US"/>
        </w:rPr>
        <w:t xml:space="preserve"> (Brock)</w:t>
      </w:r>
    </w:p>
    <w:p w14:paraId="6D30D5F3" w14:textId="77777777" w:rsidR="002D6B6F" w:rsidRPr="00265F70" w:rsidRDefault="002D6B6F" w:rsidP="002D6B6F">
      <w:pPr>
        <w:rPr>
          <w:lang w:val="en-US"/>
        </w:rPr>
      </w:pPr>
      <w:r w:rsidRPr="00265F70">
        <w:rPr>
          <w:lang w:val="en-US"/>
        </w:rPr>
        <w:t>Creating a Community of Practice: A Peer-Mentoring Project for Early</w:t>
      </w:r>
      <w:r>
        <w:rPr>
          <w:lang w:val="en-US"/>
        </w:rPr>
        <w:t xml:space="preserve"> </w:t>
      </w:r>
      <w:r w:rsidRPr="00265F70">
        <w:rPr>
          <w:lang w:val="en-US"/>
        </w:rPr>
        <w:t>Childhood Educators in British Columbia</w:t>
      </w:r>
    </w:p>
    <w:p w14:paraId="058CBAD9" w14:textId="77777777" w:rsidR="002D6B6F" w:rsidRPr="00265F70" w:rsidRDefault="002D6B6F" w:rsidP="002D6B6F">
      <w:pPr>
        <w:rPr>
          <w:lang w:val="en-US"/>
        </w:rPr>
      </w:pPr>
      <w:r w:rsidRPr="00265F70">
        <w:rPr>
          <w:lang w:val="en-US"/>
        </w:rPr>
        <w:t>Laura Doan (Thompson Rivers)</w:t>
      </w:r>
    </w:p>
    <w:p w14:paraId="02E8DC25" w14:textId="77777777" w:rsidR="002D6B6F" w:rsidRPr="00265F70" w:rsidRDefault="002D6B6F" w:rsidP="002D6B6F">
      <w:pPr>
        <w:rPr>
          <w:lang w:val="en-US"/>
        </w:rPr>
      </w:pPr>
      <w:r w:rsidRPr="00265F70">
        <w:rPr>
          <w:lang w:val="en-US"/>
        </w:rPr>
        <w:t>Preparing Future Rural Early Childhood Educators/Early Interventionists:</w:t>
      </w:r>
      <w:r>
        <w:rPr>
          <w:lang w:val="en-US"/>
        </w:rPr>
        <w:t xml:space="preserve"> </w:t>
      </w:r>
      <w:r w:rsidRPr="00265F70">
        <w:rPr>
          <w:lang w:val="en-US"/>
        </w:rPr>
        <w:t>Results of a Systematic Review</w:t>
      </w:r>
    </w:p>
    <w:p w14:paraId="3A522B98" w14:textId="77777777" w:rsidR="002D6B6F" w:rsidRPr="00265F70" w:rsidRDefault="002D6B6F" w:rsidP="002D6B6F">
      <w:pPr>
        <w:rPr>
          <w:lang w:val="en-US"/>
        </w:rPr>
      </w:pPr>
      <w:r w:rsidRPr="00265F70">
        <w:rPr>
          <w:lang w:val="en-US"/>
        </w:rPr>
        <w:t xml:space="preserve">Silvia </w:t>
      </w:r>
      <w:proofErr w:type="spellStart"/>
      <w:r w:rsidRPr="00265F70">
        <w:rPr>
          <w:lang w:val="en-US"/>
        </w:rPr>
        <w:t>Vilches</w:t>
      </w:r>
      <w:proofErr w:type="spellEnd"/>
      <w:r w:rsidRPr="00265F70">
        <w:rPr>
          <w:lang w:val="en-US"/>
        </w:rPr>
        <w:t xml:space="preserve"> (Auburn), Mari </w:t>
      </w:r>
      <w:proofErr w:type="spellStart"/>
      <w:r w:rsidRPr="00265F70">
        <w:rPr>
          <w:lang w:val="en-US"/>
        </w:rPr>
        <w:t>Pighini</w:t>
      </w:r>
      <w:proofErr w:type="spellEnd"/>
      <w:r w:rsidRPr="00265F70">
        <w:rPr>
          <w:lang w:val="en-US"/>
        </w:rPr>
        <w:t xml:space="preserve"> (UBC), Mary Stewart (UBC, Norquest</w:t>
      </w:r>
    </w:p>
    <w:p w14:paraId="7D5F29E1" w14:textId="77777777" w:rsidR="002D6B6F" w:rsidRPr="001666EE" w:rsidRDefault="002D6B6F" w:rsidP="002D6B6F">
      <w:pPr>
        <w:rPr>
          <w:lang w:val="en-US"/>
        </w:rPr>
      </w:pPr>
      <w:r w:rsidRPr="00265F70">
        <w:rPr>
          <w:lang w:val="en-US"/>
        </w:rPr>
        <w:t>College), Verena Rosso-</w:t>
      </w:r>
      <w:proofErr w:type="spellStart"/>
      <w:r w:rsidRPr="00265F70">
        <w:rPr>
          <w:lang w:val="en-US"/>
        </w:rPr>
        <w:t>Roccor</w:t>
      </w:r>
      <w:proofErr w:type="spellEnd"/>
      <w:r w:rsidRPr="00265F70">
        <w:rPr>
          <w:lang w:val="en-US"/>
        </w:rPr>
        <w:t xml:space="preserve"> (UBC), Shannon McDaniel (Auburn)</w:t>
      </w:r>
    </w:p>
    <w:p w14:paraId="46D68E68" w14:textId="77777777" w:rsidR="002D6B6F" w:rsidRDefault="002D6B6F" w:rsidP="002D6B6F">
      <w:pPr>
        <w:rPr>
          <w:b/>
          <w:lang w:val="en-US"/>
        </w:rPr>
      </w:pPr>
    </w:p>
    <w:p w14:paraId="3021F463" w14:textId="77777777" w:rsidR="002D6B6F" w:rsidRPr="00A93D8B" w:rsidRDefault="002D6B6F" w:rsidP="002D6B6F">
      <w:pPr>
        <w:rPr>
          <w:b/>
          <w:lang w:val="en-US"/>
        </w:rPr>
      </w:pPr>
      <w:r w:rsidRPr="00A93D8B">
        <w:rPr>
          <w:b/>
          <w:lang w:val="en-US"/>
        </w:rPr>
        <w:t>Wednesday, June 5th</w:t>
      </w:r>
    </w:p>
    <w:p w14:paraId="21A9542E" w14:textId="77777777" w:rsidR="002D6B6F" w:rsidRPr="00350A91" w:rsidRDefault="002D6B6F" w:rsidP="002D6B6F">
      <w:pPr>
        <w:rPr>
          <w:b/>
          <w:lang w:val="en-US"/>
        </w:rPr>
      </w:pPr>
      <w:r w:rsidRPr="00350A91">
        <w:rPr>
          <w:b/>
          <w:lang w:val="en-US"/>
        </w:rPr>
        <w:t>8:15 am</w:t>
      </w:r>
    </w:p>
    <w:p w14:paraId="780F36DC" w14:textId="77777777" w:rsidR="002D6B6F" w:rsidRDefault="002D6B6F" w:rsidP="002D6B6F">
      <w:pPr>
        <w:rPr>
          <w:lang w:val="en-US"/>
        </w:rPr>
      </w:pPr>
      <w:r w:rsidRPr="000F3689">
        <w:rPr>
          <w:lang w:val="en-US"/>
        </w:rPr>
        <w:t>Neville Scarfe Building</w:t>
      </w:r>
      <w:r>
        <w:rPr>
          <w:lang w:val="en-US"/>
        </w:rPr>
        <w:t xml:space="preserve"> 202</w:t>
      </w:r>
    </w:p>
    <w:p w14:paraId="7AB88111" w14:textId="77777777" w:rsidR="002D6B6F" w:rsidRDefault="002D6B6F" w:rsidP="002D6B6F">
      <w:pPr>
        <w:rPr>
          <w:lang w:val="en-US"/>
        </w:rPr>
      </w:pPr>
      <w:r w:rsidRPr="00EC57CC">
        <w:rPr>
          <w:lang w:val="en-US"/>
        </w:rPr>
        <w:t>Symposium-Panel</w:t>
      </w:r>
    </w:p>
    <w:p w14:paraId="133C5FCA" w14:textId="77777777" w:rsidR="002D6B6F" w:rsidRPr="00EC57CC" w:rsidRDefault="002D6B6F" w:rsidP="002D6B6F">
      <w:pPr>
        <w:rPr>
          <w:lang w:val="en-US"/>
        </w:rPr>
      </w:pPr>
      <w:r w:rsidRPr="00EC57CC">
        <w:rPr>
          <w:lang w:val="en-US"/>
        </w:rPr>
        <w:lastRenderedPageBreak/>
        <w:t>Anti-colonial potentials of decentering the human in education research</w:t>
      </w:r>
    </w:p>
    <w:p w14:paraId="0E33908B" w14:textId="77777777" w:rsidR="002D6B6F" w:rsidRDefault="002D6B6F" w:rsidP="002D6B6F">
      <w:pPr>
        <w:rPr>
          <w:lang w:val="en-US"/>
        </w:rPr>
      </w:pPr>
      <w:proofErr w:type="spellStart"/>
      <w:r w:rsidRPr="00EC57CC">
        <w:rPr>
          <w:lang w:val="en-US"/>
        </w:rPr>
        <w:t>Fikile</w:t>
      </w:r>
      <w:proofErr w:type="spellEnd"/>
      <w:r w:rsidRPr="00EC57CC">
        <w:rPr>
          <w:lang w:val="en-US"/>
        </w:rPr>
        <w:t xml:space="preserve"> Nxumalo (Texas at Austin), Veronica </w:t>
      </w:r>
      <w:proofErr w:type="spellStart"/>
      <w:r w:rsidRPr="00EC57CC">
        <w:rPr>
          <w:lang w:val="en-US"/>
        </w:rPr>
        <w:t>Pacini-Ketchabaw</w:t>
      </w:r>
      <w:proofErr w:type="spellEnd"/>
      <w:r w:rsidRPr="00EC57CC">
        <w:rPr>
          <w:lang w:val="en-US"/>
        </w:rPr>
        <w:t xml:space="preserve"> (Western),</w:t>
      </w:r>
      <w:r>
        <w:rPr>
          <w:lang w:val="en-US"/>
        </w:rPr>
        <w:t xml:space="preserve"> </w:t>
      </w:r>
      <w:r w:rsidRPr="00EC57CC">
        <w:rPr>
          <w:lang w:val="en-US"/>
        </w:rPr>
        <w:t xml:space="preserve">Cristina Delgado </w:t>
      </w:r>
      <w:proofErr w:type="spellStart"/>
      <w:r w:rsidRPr="00EC57CC">
        <w:rPr>
          <w:lang w:val="en-US"/>
        </w:rPr>
        <w:t>Vintimilla</w:t>
      </w:r>
      <w:proofErr w:type="spellEnd"/>
      <w:r w:rsidRPr="00EC57CC">
        <w:rPr>
          <w:lang w:val="en-US"/>
        </w:rPr>
        <w:t xml:space="preserve"> (York), Pablo Montes, Mindy Blaise (Edith</w:t>
      </w:r>
      <w:r>
        <w:rPr>
          <w:lang w:val="en-US"/>
        </w:rPr>
        <w:t xml:space="preserve"> </w:t>
      </w:r>
      <w:r w:rsidRPr="00EC57CC">
        <w:rPr>
          <w:lang w:val="en-US"/>
        </w:rPr>
        <w:t xml:space="preserve">Cowan), </w:t>
      </w:r>
      <w:proofErr w:type="spellStart"/>
      <w:r w:rsidRPr="00EC57CC">
        <w:rPr>
          <w:lang w:val="en-US"/>
        </w:rPr>
        <w:t>narda</w:t>
      </w:r>
      <w:proofErr w:type="spellEnd"/>
      <w:r w:rsidRPr="00EC57CC">
        <w:rPr>
          <w:lang w:val="en-US"/>
        </w:rPr>
        <w:t xml:space="preserve"> nelson (Victoria),</w:t>
      </w:r>
      <w:r>
        <w:rPr>
          <w:lang w:val="en-US"/>
        </w:rPr>
        <w:t xml:space="preserve"> </w:t>
      </w:r>
      <w:proofErr w:type="spellStart"/>
      <w:r w:rsidRPr="00EC57CC">
        <w:rPr>
          <w:lang w:val="en-US"/>
        </w:rPr>
        <w:t>Sumaya</w:t>
      </w:r>
      <w:proofErr w:type="spellEnd"/>
      <w:r w:rsidRPr="00EC57CC">
        <w:rPr>
          <w:lang w:val="en-US"/>
        </w:rPr>
        <w:t xml:space="preserve"> </w:t>
      </w:r>
      <w:proofErr w:type="spellStart"/>
      <w:r w:rsidRPr="00EC57CC">
        <w:rPr>
          <w:lang w:val="en-US"/>
        </w:rPr>
        <w:t>Babamia</w:t>
      </w:r>
      <w:proofErr w:type="spellEnd"/>
      <w:r w:rsidRPr="00EC57CC">
        <w:rPr>
          <w:lang w:val="en-US"/>
        </w:rPr>
        <w:t xml:space="preserve"> (Cape Town), Karin</w:t>
      </w:r>
      <w:r>
        <w:rPr>
          <w:lang w:val="en-US"/>
        </w:rPr>
        <w:t xml:space="preserve"> </w:t>
      </w:r>
      <w:proofErr w:type="spellStart"/>
      <w:r w:rsidRPr="00EC57CC">
        <w:rPr>
          <w:lang w:val="en-US"/>
        </w:rPr>
        <w:t>Murris</w:t>
      </w:r>
      <w:proofErr w:type="spellEnd"/>
      <w:r w:rsidRPr="00EC57CC">
        <w:rPr>
          <w:lang w:val="en-US"/>
        </w:rPr>
        <w:t xml:space="preserve"> (Cape Town), </w:t>
      </w:r>
      <w:proofErr w:type="spellStart"/>
      <w:r w:rsidRPr="00EC57CC">
        <w:rPr>
          <w:lang w:val="en-US"/>
        </w:rPr>
        <w:t>Sieraaj</w:t>
      </w:r>
      <w:proofErr w:type="spellEnd"/>
      <w:r w:rsidRPr="00EC57CC">
        <w:rPr>
          <w:lang w:val="en-US"/>
        </w:rPr>
        <w:t xml:space="preserve"> Francis (Cape Town), Viv </w:t>
      </w:r>
      <w:proofErr w:type="spellStart"/>
      <w:r w:rsidRPr="00EC57CC">
        <w:rPr>
          <w:lang w:val="en-US"/>
        </w:rPr>
        <w:t>Bozalek</w:t>
      </w:r>
      <w:proofErr w:type="spellEnd"/>
      <w:r w:rsidRPr="00EC57CC">
        <w:rPr>
          <w:lang w:val="en-US"/>
        </w:rPr>
        <w:t xml:space="preserve"> (Western</w:t>
      </w:r>
      <w:r>
        <w:rPr>
          <w:lang w:val="en-US"/>
        </w:rPr>
        <w:t xml:space="preserve"> </w:t>
      </w:r>
      <w:r w:rsidRPr="00EC57CC">
        <w:rPr>
          <w:lang w:val="en-US"/>
        </w:rPr>
        <w:t>Cape)</w:t>
      </w:r>
    </w:p>
    <w:p w14:paraId="6B3CD4E6" w14:textId="77777777" w:rsidR="002D6B6F" w:rsidRDefault="002D6B6F" w:rsidP="002D6B6F">
      <w:pPr>
        <w:rPr>
          <w:lang w:val="en-US"/>
        </w:rPr>
      </w:pPr>
    </w:p>
    <w:p w14:paraId="17C0626F" w14:textId="77777777" w:rsidR="002D6B6F" w:rsidRPr="00350A91" w:rsidRDefault="002D6B6F" w:rsidP="002D6B6F">
      <w:pPr>
        <w:rPr>
          <w:b/>
          <w:lang w:val="en-US"/>
        </w:rPr>
      </w:pPr>
      <w:r w:rsidRPr="00350A91">
        <w:rPr>
          <w:b/>
          <w:lang w:val="en-US"/>
        </w:rPr>
        <w:t>1:30 pm</w:t>
      </w:r>
    </w:p>
    <w:p w14:paraId="4A8CFEEF" w14:textId="77777777" w:rsidR="002D6B6F" w:rsidRDefault="002D6B6F" w:rsidP="002D6B6F">
      <w:pPr>
        <w:rPr>
          <w:lang w:val="en-US"/>
        </w:rPr>
      </w:pPr>
      <w:r>
        <w:rPr>
          <w:lang w:val="en-US"/>
        </w:rPr>
        <w:t>Multi-paper session</w:t>
      </w:r>
    </w:p>
    <w:p w14:paraId="1E1D0306" w14:textId="77777777" w:rsidR="002D6B6F" w:rsidRDefault="002D6B6F" w:rsidP="002D6B6F">
      <w:pPr>
        <w:rPr>
          <w:lang w:val="en-US"/>
        </w:rPr>
      </w:pPr>
      <w:r w:rsidRPr="000F3689">
        <w:rPr>
          <w:lang w:val="en-US"/>
        </w:rPr>
        <w:t>Neville Scarfe Building</w:t>
      </w:r>
      <w:r>
        <w:rPr>
          <w:lang w:val="en-US"/>
        </w:rPr>
        <w:t xml:space="preserve"> 202</w:t>
      </w:r>
    </w:p>
    <w:p w14:paraId="5A09BBBE" w14:textId="77777777" w:rsidR="002D6B6F" w:rsidRDefault="002D6B6F" w:rsidP="002D6B6F">
      <w:pPr>
        <w:rPr>
          <w:lang w:val="en-US"/>
        </w:rPr>
      </w:pPr>
    </w:p>
    <w:p w14:paraId="42745B90" w14:textId="77777777" w:rsidR="002D6B6F" w:rsidRPr="008A4F09" w:rsidRDefault="002D6B6F" w:rsidP="002D6B6F">
      <w:pPr>
        <w:rPr>
          <w:i/>
          <w:lang w:val="en-US"/>
        </w:rPr>
      </w:pPr>
      <w:r w:rsidRPr="008A4F09">
        <w:rPr>
          <w:i/>
          <w:lang w:val="en-US"/>
        </w:rPr>
        <w:t>Families and newcomers</w:t>
      </w:r>
    </w:p>
    <w:p w14:paraId="04E9809A" w14:textId="77777777" w:rsidR="002D6B6F" w:rsidRPr="008A4F09" w:rsidRDefault="002D6B6F" w:rsidP="002D6B6F">
      <w:pPr>
        <w:rPr>
          <w:lang w:val="en-US"/>
        </w:rPr>
      </w:pPr>
      <w:r w:rsidRPr="008A4F09">
        <w:rPr>
          <w:lang w:val="en-US"/>
        </w:rPr>
        <w:t>Transforming views of families in early years and child care: An</w:t>
      </w:r>
      <w:r>
        <w:rPr>
          <w:lang w:val="en-US"/>
        </w:rPr>
        <w:t xml:space="preserve"> </w:t>
      </w:r>
      <w:r w:rsidRPr="008A4F09">
        <w:rPr>
          <w:lang w:val="en-US"/>
        </w:rPr>
        <w:t>introduction to the Ontario Provincial Centre of Excellence</w:t>
      </w:r>
    </w:p>
    <w:p w14:paraId="0CF74CE5" w14:textId="77777777" w:rsidR="002D6B6F" w:rsidRPr="008A4F09" w:rsidRDefault="002D6B6F" w:rsidP="002D6B6F">
      <w:pPr>
        <w:rPr>
          <w:lang w:val="en-US"/>
        </w:rPr>
      </w:pPr>
      <w:r w:rsidRPr="008A4F09">
        <w:rPr>
          <w:lang w:val="en-US"/>
        </w:rPr>
        <w:t xml:space="preserve">Rachel </w:t>
      </w:r>
      <w:proofErr w:type="spellStart"/>
      <w:r w:rsidRPr="008A4F09">
        <w:rPr>
          <w:lang w:val="en-US"/>
        </w:rPr>
        <w:t>Heydon</w:t>
      </w:r>
      <w:proofErr w:type="spellEnd"/>
      <w:r w:rsidRPr="008A4F09">
        <w:rPr>
          <w:lang w:val="en-US"/>
        </w:rPr>
        <w:t xml:space="preserve"> (Western), </w:t>
      </w:r>
      <w:proofErr w:type="spellStart"/>
      <w:r w:rsidRPr="008A4F09">
        <w:rPr>
          <w:lang w:val="en-US"/>
        </w:rPr>
        <w:t>Karyn</w:t>
      </w:r>
      <w:proofErr w:type="spellEnd"/>
      <w:r w:rsidRPr="008A4F09">
        <w:rPr>
          <w:lang w:val="en-US"/>
        </w:rPr>
        <w:t xml:space="preserve"> Callaghan (Western), </w:t>
      </w:r>
      <w:proofErr w:type="spellStart"/>
      <w:r w:rsidRPr="008A4F09">
        <w:rPr>
          <w:lang w:val="en-US"/>
        </w:rPr>
        <w:t>Randa</w:t>
      </w:r>
      <w:proofErr w:type="spellEnd"/>
      <w:r w:rsidRPr="008A4F09">
        <w:rPr>
          <w:lang w:val="en-US"/>
        </w:rPr>
        <w:t xml:space="preserve"> </w:t>
      </w:r>
      <w:proofErr w:type="spellStart"/>
      <w:r w:rsidRPr="008A4F09">
        <w:rPr>
          <w:lang w:val="en-US"/>
        </w:rPr>
        <w:t>Khattar</w:t>
      </w:r>
      <w:proofErr w:type="spellEnd"/>
      <w:r>
        <w:rPr>
          <w:lang w:val="en-US"/>
        </w:rPr>
        <w:t xml:space="preserve"> </w:t>
      </w:r>
      <w:r w:rsidRPr="008A4F09">
        <w:rPr>
          <w:lang w:val="en-US"/>
        </w:rPr>
        <w:t xml:space="preserve">(Western), Veronica </w:t>
      </w:r>
      <w:proofErr w:type="spellStart"/>
      <w:r w:rsidRPr="008A4F09">
        <w:rPr>
          <w:lang w:val="en-US"/>
        </w:rPr>
        <w:t>Pacini-Ketchabaw</w:t>
      </w:r>
      <w:proofErr w:type="spellEnd"/>
      <w:r w:rsidRPr="008A4F09">
        <w:rPr>
          <w:lang w:val="en-US"/>
        </w:rPr>
        <w:t xml:space="preserve"> (Western), Emma Cooper (Western)</w:t>
      </w:r>
    </w:p>
    <w:p w14:paraId="064DA278" w14:textId="77777777" w:rsidR="002D6B6F" w:rsidRPr="008A4F09" w:rsidRDefault="002D6B6F" w:rsidP="002D6B6F">
      <w:pPr>
        <w:rPr>
          <w:lang w:val="en-US"/>
        </w:rPr>
      </w:pPr>
      <w:r w:rsidRPr="008A4F09">
        <w:rPr>
          <w:lang w:val="en-US"/>
        </w:rPr>
        <w:t>Parenting in an Intercultural Marriage: Cultural Constructions of</w:t>
      </w:r>
      <w:r>
        <w:rPr>
          <w:lang w:val="en-US"/>
        </w:rPr>
        <w:t xml:space="preserve"> </w:t>
      </w:r>
      <w:r w:rsidRPr="008A4F09">
        <w:rPr>
          <w:lang w:val="en-US"/>
        </w:rPr>
        <w:t>Childrearing</w:t>
      </w:r>
    </w:p>
    <w:p w14:paraId="6B5E8EB0" w14:textId="77777777" w:rsidR="002D6B6F" w:rsidRPr="008A4F09" w:rsidRDefault="002D6B6F" w:rsidP="002D6B6F">
      <w:pPr>
        <w:rPr>
          <w:lang w:val="en-US"/>
        </w:rPr>
      </w:pPr>
      <w:r w:rsidRPr="008A4F09">
        <w:rPr>
          <w:lang w:val="en-US"/>
        </w:rPr>
        <w:t>Janine Tine</w:t>
      </w:r>
    </w:p>
    <w:p w14:paraId="2594DF83" w14:textId="77777777" w:rsidR="002D6B6F" w:rsidRPr="008A4F09" w:rsidRDefault="002D6B6F" w:rsidP="002D6B6F">
      <w:pPr>
        <w:rPr>
          <w:lang w:val="en-US"/>
        </w:rPr>
      </w:pPr>
      <w:r w:rsidRPr="008A4F09">
        <w:rPr>
          <w:lang w:val="en-US"/>
        </w:rPr>
        <w:t xml:space="preserve">Learning </w:t>
      </w:r>
      <w:proofErr w:type="gramStart"/>
      <w:r w:rsidRPr="008A4F09">
        <w:rPr>
          <w:lang w:val="en-US"/>
        </w:rPr>
        <w:t>From</w:t>
      </w:r>
      <w:proofErr w:type="gramEnd"/>
      <w:r w:rsidRPr="008A4F09">
        <w:rPr>
          <w:lang w:val="en-US"/>
        </w:rPr>
        <w:t xml:space="preserve"> Newcomers: Critical Service Learning Experiences in Early</w:t>
      </w:r>
      <w:r>
        <w:rPr>
          <w:lang w:val="en-US"/>
        </w:rPr>
        <w:t xml:space="preserve"> </w:t>
      </w:r>
      <w:r w:rsidRPr="008A4F09">
        <w:rPr>
          <w:lang w:val="en-US"/>
        </w:rPr>
        <w:t>Childhood Teacher Education</w:t>
      </w:r>
    </w:p>
    <w:p w14:paraId="5B4F7BE1" w14:textId="77777777" w:rsidR="002D6B6F" w:rsidRDefault="002D6B6F" w:rsidP="002D6B6F">
      <w:pPr>
        <w:rPr>
          <w:lang w:val="en-US"/>
        </w:rPr>
      </w:pPr>
      <w:r w:rsidRPr="008A4F09">
        <w:rPr>
          <w:lang w:val="en-US"/>
        </w:rPr>
        <w:t>Christine Massing (Regina)</w:t>
      </w:r>
    </w:p>
    <w:p w14:paraId="13505808" w14:textId="77777777" w:rsidR="002D6B6F" w:rsidRDefault="002D6B6F" w:rsidP="002D6B6F">
      <w:pPr>
        <w:rPr>
          <w:lang w:val="en-US"/>
        </w:rPr>
      </w:pPr>
    </w:p>
    <w:p w14:paraId="0C4DF6F6" w14:textId="77777777" w:rsidR="002D6B6F" w:rsidRPr="00C26876" w:rsidRDefault="002D6B6F" w:rsidP="002D6B6F">
      <w:pPr>
        <w:rPr>
          <w:b/>
          <w:lang w:val="en-US"/>
        </w:rPr>
      </w:pPr>
      <w:r w:rsidRPr="00C26876">
        <w:rPr>
          <w:b/>
          <w:lang w:val="en-US"/>
        </w:rPr>
        <w:t>3pm</w:t>
      </w:r>
    </w:p>
    <w:p w14:paraId="2607FCDB" w14:textId="77777777" w:rsidR="002D6B6F" w:rsidRDefault="002D6B6F" w:rsidP="002D6B6F">
      <w:pPr>
        <w:rPr>
          <w:lang w:val="en-US"/>
        </w:rPr>
      </w:pPr>
      <w:r>
        <w:rPr>
          <w:lang w:val="en-US"/>
        </w:rPr>
        <w:t>Multi-paper session</w:t>
      </w:r>
    </w:p>
    <w:p w14:paraId="1B7C2DF6" w14:textId="77777777" w:rsidR="002D6B6F" w:rsidRDefault="002D6B6F" w:rsidP="002D6B6F">
      <w:pPr>
        <w:rPr>
          <w:lang w:val="en-US"/>
        </w:rPr>
      </w:pPr>
      <w:r w:rsidRPr="000F3689">
        <w:rPr>
          <w:lang w:val="en-US"/>
        </w:rPr>
        <w:t>Neville Scarfe Building</w:t>
      </w:r>
      <w:r>
        <w:rPr>
          <w:lang w:val="en-US"/>
        </w:rPr>
        <w:t xml:space="preserve"> 202</w:t>
      </w:r>
    </w:p>
    <w:p w14:paraId="05FBE607" w14:textId="77777777" w:rsidR="002D6B6F" w:rsidRDefault="002D6B6F" w:rsidP="002D6B6F">
      <w:pPr>
        <w:rPr>
          <w:lang w:val="en-US"/>
        </w:rPr>
      </w:pPr>
    </w:p>
    <w:p w14:paraId="2BB43BBD" w14:textId="77777777" w:rsidR="002D6B6F" w:rsidRPr="00C26876" w:rsidRDefault="002D6B6F" w:rsidP="002D6B6F">
      <w:pPr>
        <w:rPr>
          <w:lang w:val="en-US"/>
        </w:rPr>
      </w:pPr>
      <w:r w:rsidRPr="00C26876">
        <w:rPr>
          <w:lang w:val="en-US"/>
        </w:rPr>
        <w:t>Children's voices</w:t>
      </w:r>
    </w:p>
    <w:p w14:paraId="3C64870B" w14:textId="77777777" w:rsidR="002D6B6F" w:rsidRPr="00C26876" w:rsidRDefault="002D6B6F" w:rsidP="002D6B6F">
      <w:pPr>
        <w:rPr>
          <w:lang w:val="en-US"/>
        </w:rPr>
      </w:pPr>
      <w:r w:rsidRPr="00C26876">
        <w:rPr>
          <w:lang w:val="en-US"/>
        </w:rPr>
        <w:t>Surprises and challenges framed through a collaborative photo project</w:t>
      </w:r>
      <w:r>
        <w:rPr>
          <w:lang w:val="en-US"/>
        </w:rPr>
        <w:t xml:space="preserve"> </w:t>
      </w:r>
      <w:r w:rsidRPr="00C26876">
        <w:rPr>
          <w:lang w:val="en-US"/>
        </w:rPr>
        <w:t>with young children and their teacher.</w:t>
      </w:r>
    </w:p>
    <w:p w14:paraId="779D927A" w14:textId="77777777" w:rsidR="002D6B6F" w:rsidRPr="00C26876" w:rsidRDefault="002D6B6F" w:rsidP="002D6B6F">
      <w:pPr>
        <w:rPr>
          <w:lang w:val="en-US"/>
        </w:rPr>
      </w:pPr>
      <w:proofErr w:type="spellStart"/>
      <w:r w:rsidRPr="00C26876">
        <w:rPr>
          <w:lang w:val="en-US"/>
        </w:rPr>
        <w:t>Harini</w:t>
      </w:r>
      <w:proofErr w:type="spellEnd"/>
      <w:r w:rsidRPr="00C26876">
        <w:rPr>
          <w:lang w:val="en-US"/>
        </w:rPr>
        <w:t xml:space="preserve"> Rajagopal (UBC)</w:t>
      </w:r>
    </w:p>
    <w:p w14:paraId="73093838" w14:textId="77777777" w:rsidR="002D6B6F" w:rsidRPr="00C26876" w:rsidRDefault="002D6B6F" w:rsidP="002D6B6F">
      <w:pPr>
        <w:rPr>
          <w:lang w:val="en-US"/>
        </w:rPr>
      </w:pPr>
      <w:r w:rsidRPr="00C26876">
        <w:rPr>
          <w:lang w:val="en-US"/>
        </w:rPr>
        <w:t>Understanding and supporting student thriving in the Kindergarten</w:t>
      </w:r>
      <w:r>
        <w:rPr>
          <w:lang w:val="en-US"/>
        </w:rPr>
        <w:t xml:space="preserve"> </w:t>
      </w:r>
      <w:r w:rsidRPr="00C26876">
        <w:rPr>
          <w:lang w:val="en-US"/>
        </w:rPr>
        <w:t>Classroom: Six Children's Perspectives</w:t>
      </w:r>
    </w:p>
    <w:p w14:paraId="43BEBDBF" w14:textId="77777777" w:rsidR="002D6B6F" w:rsidRPr="00C26876" w:rsidRDefault="002D6B6F" w:rsidP="002D6B6F">
      <w:pPr>
        <w:rPr>
          <w:lang w:val="en-US"/>
        </w:rPr>
      </w:pPr>
      <w:r w:rsidRPr="00C26876">
        <w:rPr>
          <w:lang w:val="en-US"/>
        </w:rPr>
        <w:t>Heather Coe-Nesbitt</w:t>
      </w:r>
    </w:p>
    <w:p w14:paraId="0782168A" w14:textId="77777777" w:rsidR="002D6B6F" w:rsidRPr="00C26876" w:rsidRDefault="002D6B6F" w:rsidP="002D6B6F">
      <w:pPr>
        <w:rPr>
          <w:lang w:val="en-US"/>
        </w:rPr>
      </w:pPr>
      <w:r w:rsidRPr="00C26876">
        <w:rPr>
          <w:lang w:val="en-US"/>
        </w:rPr>
        <w:t>Redressing the gender gap in block play? A critical feminist analysis</w:t>
      </w:r>
    </w:p>
    <w:p w14:paraId="24A770EB" w14:textId="77777777" w:rsidR="002D6B6F" w:rsidRDefault="002D6B6F" w:rsidP="002D6B6F">
      <w:pPr>
        <w:rPr>
          <w:lang w:val="en-US"/>
        </w:rPr>
      </w:pPr>
      <w:r w:rsidRPr="00C26876">
        <w:rPr>
          <w:lang w:val="en-US"/>
        </w:rPr>
        <w:t xml:space="preserve">Jessica </w:t>
      </w:r>
      <w:proofErr w:type="spellStart"/>
      <w:r w:rsidRPr="00C26876">
        <w:rPr>
          <w:lang w:val="en-US"/>
        </w:rPr>
        <w:t>Prioletta</w:t>
      </w:r>
      <w:proofErr w:type="spellEnd"/>
    </w:p>
    <w:p w14:paraId="46A3B778" w14:textId="77777777" w:rsidR="002D6B6F" w:rsidRDefault="002D6B6F" w:rsidP="002D6B6F">
      <w:pPr>
        <w:rPr>
          <w:lang w:val="en-US"/>
        </w:rPr>
      </w:pPr>
    </w:p>
    <w:p w14:paraId="11C2571B" w14:textId="77777777" w:rsidR="002D6B6F" w:rsidRDefault="002D6B6F" w:rsidP="002D6B6F">
      <w:pPr>
        <w:rPr>
          <w:b/>
          <w:lang w:val="en-US"/>
        </w:rPr>
      </w:pPr>
      <w:r>
        <w:rPr>
          <w:b/>
          <w:lang w:val="en-US"/>
        </w:rPr>
        <w:t>4:30 pm</w:t>
      </w:r>
    </w:p>
    <w:p w14:paraId="6794587C" w14:textId="77777777" w:rsidR="002D6B6F" w:rsidRDefault="002D6B6F" w:rsidP="002D6B6F">
      <w:pPr>
        <w:rPr>
          <w:lang w:val="en-US"/>
        </w:rPr>
      </w:pPr>
      <w:r>
        <w:rPr>
          <w:lang w:val="en-US"/>
        </w:rPr>
        <w:t>Multi-paper session</w:t>
      </w:r>
    </w:p>
    <w:p w14:paraId="4113774C" w14:textId="77777777" w:rsidR="002D6B6F" w:rsidRDefault="002D6B6F" w:rsidP="002D6B6F">
      <w:pPr>
        <w:rPr>
          <w:lang w:val="en-US"/>
        </w:rPr>
      </w:pPr>
      <w:r w:rsidRPr="000F3689">
        <w:rPr>
          <w:lang w:val="en-US"/>
        </w:rPr>
        <w:t>Neville Scarfe Building</w:t>
      </w:r>
      <w:r>
        <w:rPr>
          <w:lang w:val="en-US"/>
        </w:rPr>
        <w:t xml:space="preserve"> 202</w:t>
      </w:r>
    </w:p>
    <w:p w14:paraId="22D467D1" w14:textId="77777777" w:rsidR="002D6B6F" w:rsidRDefault="002D6B6F" w:rsidP="002D6B6F">
      <w:pPr>
        <w:rPr>
          <w:b/>
          <w:lang w:val="en-US"/>
        </w:rPr>
      </w:pPr>
    </w:p>
    <w:p w14:paraId="499F8229" w14:textId="77777777" w:rsidR="002D6B6F" w:rsidRPr="00350CE4" w:rsidRDefault="002D6B6F" w:rsidP="002D6B6F">
      <w:pPr>
        <w:rPr>
          <w:i/>
          <w:lang w:val="en-US"/>
        </w:rPr>
      </w:pPr>
      <w:r w:rsidRPr="00350CE4">
        <w:rPr>
          <w:i/>
          <w:lang w:val="en-US"/>
        </w:rPr>
        <w:t>Questioning Assumptions</w:t>
      </w:r>
    </w:p>
    <w:p w14:paraId="07513272" w14:textId="77777777" w:rsidR="002D6B6F" w:rsidRPr="00350CE4" w:rsidRDefault="002D6B6F" w:rsidP="002D6B6F">
      <w:pPr>
        <w:rPr>
          <w:lang w:val="en-US"/>
        </w:rPr>
      </w:pPr>
      <w:r w:rsidRPr="00350CE4">
        <w:rPr>
          <w:lang w:val="en-US"/>
        </w:rPr>
        <w:t>Storied forms of assessment: The aesthetic experiences of young learners</w:t>
      </w:r>
    </w:p>
    <w:p w14:paraId="5108E0D5" w14:textId="77777777" w:rsidR="002D6B6F" w:rsidRPr="00350CE4" w:rsidRDefault="002D6B6F" w:rsidP="002D6B6F">
      <w:pPr>
        <w:rPr>
          <w:lang w:val="en-US"/>
        </w:rPr>
      </w:pPr>
      <w:r w:rsidRPr="00350CE4">
        <w:rPr>
          <w:lang w:val="en-US"/>
        </w:rPr>
        <w:t xml:space="preserve">Peter </w:t>
      </w:r>
      <w:proofErr w:type="spellStart"/>
      <w:r w:rsidRPr="00350CE4">
        <w:rPr>
          <w:lang w:val="en-US"/>
        </w:rPr>
        <w:t>Gouzouasis</w:t>
      </w:r>
      <w:proofErr w:type="spellEnd"/>
      <w:r w:rsidRPr="00350CE4">
        <w:rPr>
          <w:lang w:val="en-US"/>
        </w:rPr>
        <w:t xml:space="preserve"> (UBC), Matthew Yanko (UBC)</w:t>
      </w:r>
    </w:p>
    <w:p w14:paraId="5CA625AB" w14:textId="77777777" w:rsidR="002D6B6F" w:rsidRPr="00350CE4" w:rsidRDefault="002D6B6F" w:rsidP="002D6B6F">
      <w:pPr>
        <w:rPr>
          <w:lang w:val="en-US"/>
        </w:rPr>
      </w:pPr>
      <w:r w:rsidRPr="00350CE4">
        <w:rPr>
          <w:lang w:val="en-US"/>
        </w:rPr>
        <w:t>Problematizing the Concept of Emergence in Early Childhood Curriculum:</w:t>
      </w:r>
      <w:r>
        <w:rPr>
          <w:lang w:val="en-US"/>
        </w:rPr>
        <w:t xml:space="preserve"> </w:t>
      </w:r>
      <w:r w:rsidRPr="00350CE4">
        <w:rPr>
          <w:lang w:val="en-US"/>
        </w:rPr>
        <w:t>Ethical and Political Considerations.</w:t>
      </w:r>
    </w:p>
    <w:p w14:paraId="6CFFE63D" w14:textId="77777777" w:rsidR="002D6B6F" w:rsidRPr="002D6B6F" w:rsidRDefault="002D6B6F" w:rsidP="002D6B6F">
      <w:r w:rsidRPr="002D6B6F">
        <w:lastRenderedPageBreak/>
        <w:t xml:space="preserve">Cristina D. </w:t>
      </w:r>
      <w:proofErr w:type="spellStart"/>
      <w:r w:rsidRPr="002D6B6F">
        <w:t>Vintimilla</w:t>
      </w:r>
      <w:proofErr w:type="spellEnd"/>
      <w:r w:rsidRPr="002D6B6F">
        <w:t xml:space="preserve">, </w:t>
      </w:r>
      <w:proofErr w:type="spellStart"/>
      <w:r w:rsidRPr="002D6B6F">
        <w:t>Fikile</w:t>
      </w:r>
      <w:proofErr w:type="spellEnd"/>
      <w:r w:rsidRPr="002D6B6F">
        <w:t xml:space="preserve"> </w:t>
      </w:r>
      <w:proofErr w:type="spellStart"/>
      <w:r w:rsidRPr="002D6B6F">
        <w:t>Nxumalo</w:t>
      </w:r>
      <w:proofErr w:type="spellEnd"/>
      <w:r w:rsidRPr="002D6B6F">
        <w:t xml:space="preserve">, </w:t>
      </w:r>
      <w:proofErr w:type="spellStart"/>
      <w:r w:rsidRPr="002D6B6F">
        <w:t>Narda</w:t>
      </w:r>
      <w:proofErr w:type="spellEnd"/>
      <w:r w:rsidRPr="002D6B6F">
        <w:t xml:space="preserve"> Nelson</w:t>
      </w:r>
    </w:p>
    <w:p w14:paraId="30309930" w14:textId="77777777" w:rsidR="002D6B6F" w:rsidRPr="00350CE4" w:rsidRDefault="002D6B6F" w:rsidP="002D6B6F">
      <w:pPr>
        <w:rPr>
          <w:lang w:val="en-US"/>
        </w:rPr>
      </w:pPr>
      <w:r w:rsidRPr="00350CE4">
        <w:rPr>
          <w:lang w:val="en-US"/>
        </w:rPr>
        <w:t>Growing a Kinder Garden: An Initial Curricular and Ecological Collaboration</w:t>
      </w:r>
    </w:p>
    <w:p w14:paraId="537196FC" w14:textId="77777777" w:rsidR="002D6B6F" w:rsidRPr="00350CE4" w:rsidRDefault="002D6B6F" w:rsidP="002D6B6F">
      <w:pPr>
        <w:rPr>
          <w:lang w:val="en-US"/>
        </w:rPr>
      </w:pPr>
      <w:r w:rsidRPr="00350CE4">
        <w:rPr>
          <w:lang w:val="en-US"/>
        </w:rPr>
        <w:t>Susan Jagger (Ryerson), Aurelia Di Santo (Ryerson)</w:t>
      </w:r>
    </w:p>
    <w:p w14:paraId="47BA2580" w14:textId="77777777" w:rsidR="002D6B6F" w:rsidRPr="00350CE4" w:rsidRDefault="002D6B6F" w:rsidP="002D6B6F">
      <w:pPr>
        <w:rPr>
          <w:lang w:val="en-US"/>
        </w:rPr>
      </w:pPr>
    </w:p>
    <w:p w14:paraId="4B3D852D" w14:textId="77777777" w:rsidR="002D6B6F" w:rsidRPr="000B7EB0" w:rsidRDefault="002D6B6F" w:rsidP="002D6B6F">
      <w:pPr>
        <w:rPr>
          <w:b/>
          <w:lang w:val="en-US"/>
        </w:rPr>
      </w:pPr>
      <w:r w:rsidRPr="000B7EB0">
        <w:rPr>
          <w:b/>
          <w:lang w:val="en-US"/>
        </w:rPr>
        <w:t>6pm</w:t>
      </w:r>
    </w:p>
    <w:p w14:paraId="122AFBD9" w14:textId="77777777" w:rsidR="002D6B6F" w:rsidRDefault="002D6B6F" w:rsidP="002D6B6F">
      <w:pPr>
        <w:rPr>
          <w:lang w:val="en-US"/>
        </w:rPr>
      </w:pPr>
      <w:r w:rsidRPr="00A93D8B">
        <w:rPr>
          <w:lang w:val="en-US"/>
        </w:rPr>
        <w:t>CAREC Annual G</w:t>
      </w:r>
      <w:r>
        <w:rPr>
          <w:lang w:val="en-US"/>
        </w:rPr>
        <w:t>eneral Meeting, Graduate Student Award Announcements, Logo unveiling, Elections for Vice-President</w:t>
      </w:r>
    </w:p>
    <w:p w14:paraId="160C67E9" w14:textId="77777777" w:rsidR="002D6B6F" w:rsidRDefault="002D6B6F" w:rsidP="002D6B6F">
      <w:pPr>
        <w:rPr>
          <w:lang w:val="en-US"/>
        </w:rPr>
      </w:pPr>
      <w:r w:rsidRPr="000F3689">
        <w:rPr>
          <w:lang w:val="en-US"/>
        </w:rPr>
        <w:t>Neville Scarfe Building</w:t>
      </w:r>
      <w:r>
        <w:rPr>
          <w:lang w:val="en-US"/>
        </w:rPr>
        <w:t xml:space="preserve"> 202</w:t>
      </w:r>
    </w:p>
    <w:p w14:paraId="74FB1255" w14:textId="77777777" w:rsidR="002D6B6F" w:rsidRDefault="002D6B6F" w:rsidP="002D6B6F">
      <w:pPr>
        <w:rPr>
          <w:lang w:val="en-US"/>
        </w:rPr>
      </w:pPr>
    </w:p>
    <w:p w14:paraId="5EFB4C06" w14:textId="77777777" w:rsidR="002D6B6F" w:rsidRDefault="002D6B6F" w:rsidP="002D6B6F">
      <w:pPr>
        <w:rPr>
          <w:lang w:val="en-US"/>
        </w:rPr>
      </w:pPr>
    </w:p>
    <w:p w14:paraId="69A079D7" w14:textId="77777777" w:rsidR="002D6B6F" w:rsidRPr="000B7EB0" w:rsidRDefault="002D6B6F" w:rsidP="002D6B6F">
      <w:pPr>
        <w:rPr>
          <w:b/>
          <w:lang w:val="en-US"/>
        </w:rPr>
      </w:pPr>
      <w:r w:rsidRPr="000B7EB0">
        <w:rPr>
          <w:b/>
          <w:lang w:val="en-US"/>
        </w:rPr>
        <w:t>7</w:t>
      </w:r>
      <w:r>
        <w:rPr>
          <w:b/>
          <w:lang w:val="en-US"/>
        </w:rPr>
        <w:t xml:space="preserve">:45 </w:t>
      </w:r>
      <w:r w:rsidRPr="000B7EB0">
        <w:rPr>
          <w:b/>
          <w:lang w:val="en-US"/>
        </w:rPr>
        <w:t xml:space="preserve">pm </w:t>
      </w:r>
    </w:p>
    <w:p w14:paraId="4C6F0A04" w14:textId="77777777" w:rsidR="002D6B6F" w:rsidRDefault="002D6B6F" w:rsidP="002D6B6F">
      <w:pPr>
        <w:rPr>
          <w:lang w:val="en-US"/>
        </w:rPr>
      </w:pPr>
      <w:r>
        <w:rPr>
          <w:lang w:val="en-US"/>
        </w:rPr>
        <w:t>CAREC dinner</w:t>
      </w:r>
    </w:p>
    <w:p w14:paraId="5AE01E48" w14:textId="77777777" w:rsidR="002D6B6F" w:rsidRDefault="002D6B6F" w:rsidP="002D6B6F">
      <w:pPr>
        <w:rPr>
          <w:lang w:val="en-US"/>
        </w:rPr>
      </w:pPr>
      <w:r>
        <w:rPr>
          <w:lang w:val="en-US"/>
        </w:rPr>
        <w:t xml:space="preserve">Please RSVP to </w:t>
      </w:r>
      <w:proofErr w:type="spellStart"/>
      <w:r w:rsidRPr="000B7EB0">
        <w:rPr>
          <w:lang w:val="en-US"/>
        </w:rPr>
        <w:t>Harini</w:t>
      </w:r>
      <w:proofErr w:type="spellEnd"/>
      <w:r w:rsidRPr="000B7EB0">
        <w:rPr>
          <w:lang w:val="en-US"/>
        </w:rPr>
        <w:t xml:space="preserve"> Rajagopal </w:t>
      </w:r>
      <w:hyperlink r:id="rId5" w:history="1">
        <w:r w:rsidRPr="00B16151">
          <w:rPr>
            <w:rStyle w:val="Lienhypertexte"/>
            <w:lang w:val="en-US"/>
          </w:rPr>
          <w:t>harini@gmail.com</w:t>
        </w:r>
      </w:hyperlink>
      <w:r>
        <w:rPr>
          <w:lang w:val="en-US"/>
        </w:rPr>
        <w:t xml:space="preserve"> </w:t>
      </w:r>
    </w:p>
    <w:p w14:paraId="62F6A066" w14:textId="77777777" w:rsidR="002D6B6F" w:rsidRDefault="002D6B6F" w:rsidP="002D6B6F">
      <w:pPr>
        <w:rPr>
          <w:lang w:val="en-US"/>
        </w:rPr>
      </w:pPr>
    </w:p>
    <w:p w14:paraId="2A7446A4" w14:textId="77777777" w:rsidR="002D6B6F" w:rsidRPr="00113FC6" w:rsidRDefault="002D6B6F" w:rsidP="002D6B6F">
      <w:pPr>
        <w:rPr>
          <w:lang w:val="en-US"/>
        </w:rPr>
      </w:pPr>
      <w:proofErr w:type="spellStart"/>
      <w:r w:rsidRPr="000B7EB0">
        <w:rPr>
          <w:lang w:val="en-US"/>
        </w:rPr>
        <w:t>Nuba</w:t>
      </w:r>
      <w:proofErr w:type="spellEnd"/>
      <w:r w:rsidRPr="000B7EB0">
        <w:rPr>
          <w:lang w:val="en-US"/>
        </w:rPr>
        <w:t xml:space="preserve"> (Kitsilano) </w:t>
      </w:r>
      <w:hyperlink r:id="rId6" w:history="1">
        <w:r w:rsidRPr="00113FC6">
          <w:rPr>
            <w:rStyle w:val="Lienhypertexte"/>
            <w:lang w:val="en-US"/>
          </w:rPr>
          <w:t>https://www.nuba.ca/</w:t>
        </w:r>
      </w:hyperlink>
    </w:p>
    <w:p w14:paraId="49C6D666" w14:textId="77777777" w:rsidR="002D6B6F" w:rsidRDefault="002D6B6F" w:rsidP="002D6B6F">
      <w:pPr>
        <w:rPr>
          <w:lang w:val="en-US"/>
        </w:rPr>
      </w:pPr>
      <w:r w:rsidRPr="000B7EB0">
        <w:rPr>
          <w:lang w:val="en-US"/>
        </w:rPr>
        <w:t>3116 W</w:t>
      </w:r>
      <w:r>
        <w:rPr>
          <w:lang w:val="en-US"/>
        </w:rPr>
        <w:t xml:space="preserve"> </w:t>
      </w:r>
      <w:r w:rsidRPr="000B7EB0">
        <w:rPr>
          <w:lang w:val="en-US"/>
        </w:rPr>
        <w:t>Broadway, Vancouver,</w:t>
      </w:r>
      <w:r>
        <w:rPr>
          <w:lang w:val="en-US"/>
        </w:rPr>
        <w:t xml:space="preserve"> </w:t>
      </w:r>
      <w:r w:rsidRPr="000B7EB0">
        <w:rPr>
          <w:lang w:val="en-US"/>
        </w:rPr>
        <w:t>BC V6K 2G9</w:t>
      </w:r>
    </w:p>
    <w:p w14:paraId="6C1BD235" w14:textId="77777777" w:rsidR="002D6B6F" w:rsidRPr="00A93D8B" w:rsidRDefault="002D6B6F" w:rsidP="002D6B6F">
      <w:pPr>
        <w:rPr>
          <w:lang w:val="en-US"/>
        </w:rPr>
      </w:pPr>
      <w:r>
        <w:rPr>
          <w:lang w:val="en-US"/>
        </w:rPr>
        <w:t>The best Lebanese food in Vancouver (vegetarian, vegan, gluten-free options available)</w:t>
      </w:r>
    </w:p>
    <w:p w14:paraId="025C1C37" w14:textId="77777777" w:rsidR="002D6B6F" w:rsidRPr="00A93D8B" w:rsidRDefault="002D6B6F" w:rsidP="002D6B6F">
      <w:pPr>
        <w:rPr>
          <w:lang w:val="en-US"/>
        </w:rPr>
      </w:pPr>
    </w:p>
    <w:p w14:paraId="22B31F42" w14:textId="77777777" w:rsidR="002D6B6F" w:rsidRDefault="002D6B6F" w:rsidP="002D6B6F">
      <w:pPr>
        <w:rPr>
          <w:b/>
          <w:lang w:val="en-US"/>
        </w:rPr>
      </w:pPr>
      <w:r w:rsidRPr="00A93D8B">
        <w:rPr>
          <w:b/>
          <w:lang w:val="en-US"/>
        </w:rPr>
        <w:t>Thursday, June 6</w:t>
      </w:r>
      <w:r w:rsidRPr="003210CB">
        <w:rPr>
          <w:b/>
          <w:vertAlign w:val="superscript"/>
          <w:lang w:val="en-US"/>
        </w:rPr>
        <w:t>th</w:t>
      </w:r>
    </w:p>
    <w:p w14:paraId="4CC2E013" w14:textId="77777777" w:rsidR="002D6B6F" w:rsidRPr="003210CB" w:rsidRDefault="002D6B6F" w:rsidP="002D6B6F">
      <w:pPr>
        <w:rPr>
          <w:lang w:val="en-US"/>
        </w:rPr>
      </w:pPr>
      <w:r w:rsidRPr="003210CB">
        <w:rPr>
          <w:lang w:val="en-US"/>
        </w:rPr>
        <w:t>CAREC post-conference (see program)</w:t>
      </w:r>
    </w:p>
    <w:p w14:paraId="6B1B131D" w14:textId="77777777" w:rsidR="002D6B6F" w:rsidRDefault="002D6B6F" w:rsidP="002D6B6F">
      <w:pPr>
        <w:rPr>
          <w:lang w:val="en-US"/>
        </w:rPr>
      </w:pPr>
      <w:r w:rsidRPr="003210CB">
        <w:rPr>
          <w:lang w:val="en-US"/>
        </w:rPr>
        <w:t>Henry Angus Building 491</w:t>
      </w:r>
    </w:p>
    <w:p w14:paraId="08B9340D" w14:textId="77777777" w:rsidR="002D6B6F" w:rsidRPr="00501623" w:rsidRDefault="002D6B6F" w:rsidP="002D6B6F">
      <w:pPr>
        <w:rPr>
          <w:b/>
          <w:lang w:val="en-US"/>
        </w:rPr>
      </w:pPr>
      <w:r>
        <w:rPr>
          <w:b/>
          <w:lang w:val="en-US"/>
        </w:rPr>
        <w:t>8:15 am to 4:00 pm</w:t>
      </w:r>
    </w:p>
    <w:p w14:paraId="75F3D157" w14:textId="1C3F39A6" w:rsidR="003D0451" w:rsidRDefault="003D0451" w:rsidP="00F15D33">
      <w:pPr>
        <w:rPr>
          <w:lang w:val="en-US"/>
        </w:rPr>
      </w:pPr>
    </w:p>
    <w:p w14:paraId="472C7835" w14:textId="77777777" w:rsidR="006A1B5B" w:rsidRPr="00C121ED" w:rsidRDefault="006A1B5B" w:rsidP="006A1B5B">
      <w:pPr>
        <w:pStyle w:val="Default"/>
        <w:rPr>
          <w:lang w:val="en-US"/>
        </w:rPr>
      </w:pPr>
    </w:p>
    <w:p w14:paraId="100C6545" w14:textId="24C01DA1" w:rsidR="006A1B5B" w:rsidRPr="006A1B5B" w:rsidRDefault="006A1B5B" w:rsidP="006A1B5B">
      <w:pPr>
        <w:pStyle w:val="Default"/>
        <w:rPr>
          <w:sz w:val="23"/>
          <w:szCs w:val="23"/>
          <w:lang w:val="en-US"/>
        </w:rPr>
      </w:pPr>
      <w:r w:rsidRPr="006A1B5B">
        <w:rPr>
          <w:b/>
          <w:bCs/>
          <w:sz w:val="23"/>
          <w:szCs w:val="23"/>
          <w:lang w:val="en-US"/>
        </w:rPr>
        <w:t xml:space="preserve">Canadian Association for Research in Early Childhood </w:t>
      </w:r>
    </w:p>
    <w:p w14:paraId="4695BDA4" w14:textId="77777777" w:rsidR="006A1B5B" w:rsidRPr="006A1B5B" w:rsidRDefault="006A1B5B" w:rsidP="006A1B5B">
      <w:pPr>
        <w:pStyle w:val="Default"/>
        <w:rPr>
          <w:sz w:val="23"/>
          <w:szCs w:val="23"/>
          <w:lang w:val="en-US"/>
        </w:rPr>
      </w:pPr>
      <w:r w:rsidRPr="006A1B5B">
        <w:rPr>
          <w:b/>
          <w:bCs/>
          <w:sz w:val="23"/>
          <w:szCs w:val="23"/>
          <w:lang w:val="en-US"/>
        </w:rPr>
        <w:t xml:space="preserve">Post-CSSE Conference </w:t>
      </w:r>
    </w:p>
    <w:p w14:paraId="7999118B" w14:textId="77777777" w:rsidR="006A1B5B" w:rsidRPr="006A1B5B" w:rsidRDefault="006A1B5B" w:rsidP="006A1B5B">
      <w:pPr>
        <w:pStyle w:val="Default"/>
        <w:rPr>
          <w:sz w:val="23"/>
          <w:szCs w:val="23"/>
          <w:lang w:val="en-US"/>
        </w:rPr>
      </w:pPr>
      <w:r w:rsidRPr="006A1B5B">
        <w:rPr>
          <w:b/>
          <w:bCs/>
          <w:sz w:val="23"/>
          <w:szCs w:val="23"/>
          <w:lang w:val="en-US"/>
        </w:rPr>
        <w:t xml:space="preserve">University of British Columbia, June 6, 2019 </w:t>
      </w:r>
    </w:p>
    <w:tbl>
      <w:tblPr>
        <w:tblW w:w="9102" w:type="dxa"/>
        <w:tblInd w:w="-108" w:type="dxa"/>
        <w:tblBorders>
          <w:top w:val="nil"/>
          <w:left w:val="nil"/>
          <w:bottom w:val="nil"/>
          <w:right w:val="nil"/>
        </w:tblBorders>
        <w:tblLayout w:type="fixed"/>
        <w:tblLook w:val="0000" w:firstRow="0" w:lastRow="0" w:firstColumn="0" w:lastColumn="0" w:noHBand="0" w:noVBand="0"/>
      </w:tblPr>
      <w:tblGrid>
        <w:gridCol w:w="2992"/>
        <w:gridCol w:w="41"/>
        <w:gridCol w:w="1456"/>
        <w:gridCol w:w="61"/>
        <w:gridCol w:w="1435"/>
        <w:gridCol w:w="82"/>
        <w:gridCol w:w="2912"/>
        <w:gridCol w:w="123"/>
      </w:tblGrid>
      <w:tr w:rsidR="006A1B5B" w:rsidRPr="00C121ED" w14:paraId="7781C661" w14:textId="77777777" w:rsidTr="00EF08F2">
        <w:trPr>
          <w:trHeight w:val="107"/>
        </w:trPr>
        <w:tc>
          <w:tcPr>
            <w:tcW w:w="9102" w:type="dxa"/>
            <w:gridSpan w:val="8"/>
          </w:tcPr>
          <w:p w14:paraId="23C6BE4C" w14:textId="16327572" w:rsidR="006A1B5B" w:rsidRPr="006A1B5B" w:rsidRDefault="006A1B5B">
            <w:pPr>
              <w:pStyle w:val="Default"/>
              <w:rPr>
                <w:sz w:val="23"/>
                <w:szCs w:val="23"/>
                <w:lang w:val="en-US"/>
              </w:rPr>
            </w:pPr>
            <w:r w:rsidRPr="006A1B5B">
              <w:rPr>
                <w:sz w:val="23"/>
                <w:szCs w:val="23"/>
                <w:lang w:val="en-US"/>
              </w:rPr>
              <w:t xml:space="preserve">The Canadian Association for Research in Early Childhood Education will be holding the post-conference at the University of British Columbia which is situated on the traditional, ancestral, and </w:t>
            </w:r>
            <w:proofErr w:type="spellStart"/>
            <w:r w:rsidRPr="006A1B5B">
              <w:rPr>
                <w:sz w:val="23"/>
                <w:szCs w:val="23"/>
                <w:lang w:val="en-US"/>
              </w:rPr>
              <w:t>unceded</w:t>
            </w:r>
            <w:proofErr w:type="spellEnd"/>
            <w:r w:rsidRPr="006A1B5B">
              <w:rPr>
                <w:sz w:val="23"/>
                <w:szCs w:val="23"/>
                <w:lang w:val="en-US"/>
              </w:rPr>
              <w:t xml:space="preserve"> territory of the </w:t>
            </w:r>
            <w:proofErr w:type="spellStart"/>
            <w:r w:rsidRPr="006A1B5B">
              <w:rPr>
                <w:sz w:val="23"/>
                <w:szCs w:val="23"/>
                <w:lang w:val="en-US"/>
              </w:rPr>
              <w:t>xwmə</w:t>
            </w:r>
            <w:proofErr w:type="spellEnd"/>
            <w:r>
              <w:rPr>
                <w:sz w:val="23"/>
                <w:szCs w:val="23"/>
              </w:rPr>
              <w:t>θ</w:t>
            </w:r>
            <w:proofErr w:type="spellStart"/>
            <w:r w:rsidRPr="006A1B5B">
              <w:rPr>
                <w:sz w:val="23"/>
                <w:szCs w:val="23"/>
                <w:lang w:val="en-US"/>
              </w:rPr>
              <w:t>kwəy̓əm</w:t>
            </w:r>
            <w:proofErr w:type="spellEnd"/>
            <w:r w:rsidRPr="006A1B5B">
              <w:rPr>
                <w:sz w:val="23"/>
                <w:szCs w:val="23"/>
                <w:lang w:val="en-US"/>
              </w:rPr>
              <w:t xml:space="preserve"> (</w:t>
            </w:r>
            <w:proofErr w:type="spellStart"/>
            <w:r w:rsidRPr="006A1B5B">
              <w:rPr>
                <w:sz w:val="23"/>
                <w:szCs w:val="23"/>
                <w:lang w:val="en-US"/>
              </w:rPr>
              <w:t>Musqueam</w:t>
            </w:r>
            <w:proofErr w:type="spellEnd"/>
            <w:r w:rsidRPr="006A1B5B">
              <w:rPr>
                <w:sz w:val="23"/>
                <w:szCs w:val="23"/>
                <w:lang w:val="en-US"/>
              </w:rPr>
              <w:t xml:space="preserve">) People. This land has always been a place of learning for the </w:t>
            </w:r>
            <w:proofErr w:type="spellStart"/>
            <w:r w:rsidRPr="006A1B5B">
              <w:rPr>
                <w:sz w:val="23"/>
                <w:szCs w:val="23"/>
                <w:lang w:val="en-US"/>
              </w:rPr>
              <w:t>Musqueam</w:t>
            </w:r>
            <w:proofErr w:type="spellEnd"/>
            <w:r w:rsidRPr="006A1B5B">
              <w:rPr>
                <w:sz w:val="23"/>
                <w:szCs w:val="23"/>
                <w:lang w:val="en-US"/>
              </w:rPr>
              <w:t xml:space="preserve"> people, who for millennia have passed on in their culture, history, and traditions from one generation to the next on this site. </w:t>
            </w:r>
          </w:p>
          <w:p w14:paraId="25884312" w14:textId="5EA5A1BE" w:rsidR="006A1B5B" w:rsidRPr="006A1B5B" w:rsidRDefault="006A1B5B">
            <w:pPr>
              <w:pStyle w:val="Default"/>
              <w:rPr>
                <w:sz w:val="23"/>
                <w:szCs w:val="23"/>
                <w:lang w:val="en-US"/>
              </w:rPr>
            </w:pPr>
          </w:p>
        </w:tc>
      </w:tr>
      <w:tr w:rsidR="006A1B5B" w:rsidRPr="00C121ED" w14:paraId="2E32EEA7" w14:textId="77777777" w:rsidTr="00EF08F2">
        <w:trPr>
          <w:trHeight w:val="385"/>
        </w:trPr>
        <w:tc>
          <w:tcPr>
            <w:tcW w:w="4551" w:type="dxa"/>
            <w:gridSpan w:val="4"/>
          </w:tcPr>
          <w:p w14:paraId="0637C909" w14:textId="77777777" w:rsidR="006A1B5B" w:rsidRDefault="006A1B5B" w:rsidP="006A1B5B">
            <w:pPr>
              <w:pStyle w:val="Default"/>
              <w:rPr>
                <w:sz w:val="23"/>
                <w:szCs w:val="23"/>
              </w:rPr>
            </w:pPr>
            <w:r>
              <w:rPr>
                <w:b/>
                <w:bCs/>
                <w:sz w:val="23"/>
                <w:szCs w:val="23"/>
              </w:rPr>
              <w:t xml:space="preserve">Time </w:t>
            </w:r>
          </w:p>
          <w:p w14:paraId="77A09108" w14:textId="77777777" w:rsidR="006A1B5B" w:rsidRDefault="006A1B5B">
            <w:pPr>
              <w:pStyle w:val="Default"/>
              <w:rPr>
                <w:sz w:val="23"/>
                <w:szCs w:val="23"/>
              </w:rPr>
            </w:pPr>
          </w:p>
        </w:tc>
        <w:tc>
          <w:tcPr>
            <w:tcW w:w="4551" w:type="dxa"/>
            <w:gridSpan w:val="4"/>
          </w:tcPr>
          <w:p w14:paraId="65E8C74E" w14:textId="133AEE5D" w:rsidR="006A1B5B" w:rsidRPr="006A1B5B" w:rsidRDefault="006A1B5B">
            <w:pPr>
              <w:pStyle w:val="Default"/>
              <w:rPr>
                <w:b/>
                <w:bCs/>
                <w:sz w:val="23"/>
                <w:szCs w:val="23"/>
                <w:lang w:val="en-US"/>
              </w:rPr>
            </w:pPr>
            <w:r w:rsidRPr="006A1B5B">
              <w:rPr>
                <w:b/>
                <w:bCs/>
                <w:sz w:val="23"/>
                <w:szCs w:val="23"/>
                <w:lang w:val="en-US"/>
              </w:rPr>
              <w:t>Session Title, Presenters, and Location</w:t>
            </w:r>
          </w:p>
        </w:tc>
      </w:tr>
      <w:tr w:rsidR="006A1B5B" w14:paraId="19DB6411" w14:textId="77777777" w:rsidTr="00EF08F2">
        <w:trPr>
          <w:trHeight w:val="385"/>
        </w:trPr>
        <w:tc>
          <w:tcPr>
            <w:tcW w:w="4551" w:type="dxa"/>
            <w:gridSpan w:val="4"/>
          </w:tcPr>
          <w:p w14:paraId="48A47258" w14:textId="77777777" w:rsidR="006A1B5B" w:rsidRDefault="006A1B5B">
            <w:pPr>
              <w:pStyle w:val="Default"/>
              <w:rPr>
                <w:sz w:val="23"/>
                <w:szCs w:val="23"/>
              </w:rPr>
            </w:pPr>
            <w:proofErr w:type="gramStart"/>
            <w:r>
              <w:rPr>
                <w:sz w:val="23"/>
                <w:szCs w:val="23"/>
              </w:rPr>
              <w:t>8:</w:t>
            </w:r>
            <w:proofErr w:type="gramEnd"/>
            <w:r>
              <w:rPr>
                <w:sz w:val="23"/>
                <w:szCs w:val="23"/>
              </w:rPr>
              <w:t xml:space="preserve">15-8:45 </w:t>
            </w:r>
          </w:p>
        </w:tc>
        <w:tc>
          <w:tcPr>
            <w:tcW w:w="4551" w:type="dxa"/>
            <w:gridSpan w:val="4"/>
          </w:tcPr>
          <w:p w14:paraId="67C38497" w14:textId="77777777" w:rsidR="006A1B5B" w:rsidRPr="006A1B5B" w:rsidRDefault="006A1B5B">
            <w:pPr>
              <w:pStyle w:val="Default"/>
              <w:rPr>
                <w:sz w:val="23"/>
                <w:szCs w:val="23"/>
                <w:lang w:val="en-US"/>
              </w:rPr>
            </w:pPr>
            <w:r w:rsidRPr="006A1B5B">
              <w:rPr>
                <w:b/>
                <w:bCs/>
                <w:sz w:val="23"/>
                <w:szCs w:val="23"/>
                <w:lang w:val="en-US"/>
              </w:rPr>
              <w:t xml:space="preserve">Coffee and tea </w:t>
            </w:r>
          </w:p>
          <w:p w14:paraId="52C280E7" w14:textId="77777777" w:rsidR="006A1B5B" w:rsidRPr="006A1B5B" w:rsidRDefault="006A1B5B">
            <w:pPr>
              <w:pStyle w:val="Default"/>
              <w:rPr>
                <w:sz w:val="23"/>
                <w:szCs w:val="23"/>
                <w:lang w:val="en-US"/>
              </w:rPr>
            </w:pPr>
            <w:r w:rsidRPr="006A1B5B">
              <w:rPr>
                <w:b/>
                <w:bCs/>
                <w:sz w:val="23"/>
                <w:szCs w:val="23"/>
                <w:lang w:val="en-US"/>
              </w:rPr>
              <w:t xml:space="preserve">Welcome and territorial acknowledgement </w:t>
            </w:r>
          </w:p>
          <w:p w14:paraId="0AD7F4EA" w14:textId="77777777" w:rsidR="006A1B5B" w:rsidRDefault="006A1B5B">
            <w:pPr>
              <w:pStyle w:val="Default"/>
              <w:rPr>
                <w:sz w:val="23"/>
                <w:szCs w:val="23"/>
              </w:rPr>
            </w:pPr>
            <w:proofErr w:type="gramStart"/>
            <w:r>
              <w:rPr>
                <w:b/>
                <w:bCs/>
                <w:sz w:val="23"/>
                <w:szCs w:val="23"/>
              </w:rPr>
              <w:t>Room:</w:t>
            </w:r>
            <w:proofErr w:type="gramEnd"/>
            <w:r>
              <w:rPr>
                <w:b/>
                <w:bCs/>
                <w:sz w:val="23"/>
                <w:szCs w:val="23"/>
              </w:rPr>
              <w:t xml:space="preserve"> </w:t>
            </w:r>
            <w:r>
              <w:rPr>
                <w:sz w:val="23"/>
                <w:szCs w:val="23"/>
              </w:rPr>
              <w:t xml:space="preserve">Henry Angus Building 491 </w:t>
            </w:r>
          </w:p>
        </w:tc>
      </w:tr>
      <w:tr w:rsidR="006A1B5B" w14:paraId="3EED5452" w14:textId="77777777" w:rsidTr="00EF08F2">
        <w:trPr>
          <w:trHeight w:val="523"/>
        </w:trPr>
        <w:tc>
          <w:tcPr>
            <w:tcW w:w="4551" w:type="dxa"/>
            <w:gridSpan w:val="4"/>
          </w:tcPr>
          <w:p w14:paraId="109A965A" w14:textId="77777777" w:rsidR="006A1B5B" w:rsidRDefault="006A1B5B">
            <w:pPr>
              <w:pStyle w:val="Default"/>
              <w:rPr>
                <w:sz w:val="23"/>
                <w:szCs w:val="23"/>
              </w:rPr>
            </w:pPr>
            <w:proofErr w:type="gramStart"/>
            <w:r>
              <w:rPr>
                <w:sz w:val="23"/>
                <w:szCs w:val="23"/>
              </w:rPr>
              <w:t>8:</w:t>
            </w:r>
            <w:proofErr w:type="gramEnd"/>
            <w:r>
              <w:rPr>
                <w:sz w:val="23"/>
                <w:szCs w:val="23"/>
              </w:rPr>
              <w:t xml:space="preserve">45-9:30 </w:t>
            </w:r>
          </w:p>
        </w:tc>
        <w:tc>
          <w:tcPr>
            <w:tcW w:w="4551" w:type="dxa"/>
            <w:gridSpan w:val="4"/>
          </w:tcPr>
          <w:p w14:paraId="1586BAB0" w14:textId="77777777" w:rsidR="006A1B5B" w:rsidRPr="006A1B5B" w:rsidRDefault="006A1B5B">
            <w:pPr>
              <w:pStyle w:val="Default"/>
              <w:rPr>
                <w:sz w:val="23"/>
                <w:szCs w:val="23"/>
                <w:lang w:val="en-US"/>
              </w:rPr>
            </w:pPr>
            <w:r w:rsidRPr="006A1B5B">
              <w:rPr>
                <w:b/>
                <w:bCs/>
                <w:sz w:val="23"/>
                <w:szCs w:val="23"/>
                <w:lang w:val="en-US"/>
              </w:rPr>
              <w:t xml:space="preserve">Opening Keynote: </w:t>
            </w:r>
            <w:r w:rsidRPr="006A1B5B">
              <w:rPr>
                <w:i/>
                <w:iCs/>
                <w:sz w:val="23"/>
                <w:szCs w:val="23"/>
                <w:lang w:val="en-US"/>
              </w:rPr>
              <w:t xml:space="preserve">A living </w:t>
            </w:r>
            <w:proofErr w:type="spellStart"/>
            <w:r w:rsidRPr="006A1B5B">
              <w:rPr>
                <w:i/>
                <w:iCs/>
                <w:sz w:val="23"/>
                <w:szCs w:val="23"/>
                <w:lang w:val="en-US"/>
              </w:rPr>
              <w:t>postdevelopmental</w:t>
            </w:r>
            <w:proofErr w:type="spellEnd"/>
            <w:r w:rsidRPr="006A1B5B">
              <w:rPr>
                <w:i/>
                <w:iCs/>
                <w:sz w:val="23"/>
                <w:szCs w:val="23"/>
                <w:lang w:val="en-US"/>
              </w:rPr>
              <w:t xml:space="preserve"> lexicon for 21st Century Childhoods: Generating new pedagogies </w:t>
            </w:r>
          </w:p>
          <w:p w14:paraId="6CB4AA0E" w14:textId="77777777" w:rsidR="006A1B5B" w:rsidRPr="006A1B5B" w:rsidRDefault="006A1B5B">
            <w:pPr>
              <w:pStyle w:val="Default"/>
              <w:rPr>
                <w:sz w:val="23"/>
                <w:szCs w:val="23"/>
                <w:lang w:val="en-US"/>
              </w:rPr>
            </w:pPr>
            <w:r w:rsidRPr="006A1B5B">
              <w:rPr>
                <w:sz w:val="23"/>
                <w:szCs w:val="23"/>
                <w:lang w:val="en-US"/>
              </w:rPr>
              <w:t xml:space="preserve">Mindy Blaise and Veronica </w:t>
            </w:r>
            <w:proofErr w:type="spellStart"/>
            <w:r w:rsidRPr="006A1B5B">
              <w:rPr>
                <w:sz w:val="23"/>
                <w:szCs w:val="23"/>
                <w:lang w:val="en-US"/>
              </w:rPr>
              <w:t>Pacini-Ketchabaw</w:t>
            </w:r>
            <w:proofErr w:type="spellEnd"/>
            <w:r w:rsidRPr="006A1B5B">
              <w:rPr>
                <w:sz w:val="23"/>
                <w:szCs w:val="23"/>
                <w:lang w:val="en-US"/>
              </w:rPr>
              <w:t xml:space="preserve"> </w:t>
            </w:r>
          </w:p>
          <w:p w14:paraId="69ECDD29" w14:textId="77777777" w:rsidR="006A1B5B" w:rsidRDefault="006A1B5B">
            <w:pPr>
              <w:pStyle w:val="Default"/>
              <w:rPr>
                <w:sz w:val="23"/>
                <w:szCs w:val="23"/>
              </w:rPr>
            </w:pPr>
            <w:proofErr w:type="gramStart"/>
            <w:r>
              <w:rPr>
                <w:b/>
                <w:bCs/>
                <w:sz w:val="23"/>
                <w:szCs w:val="23"/>
              </w:rPr>
              <w:t>Room:</w:t>
            </w:r>
            <w:proofErr w:type="gramEnd"/>
            <w:r>
              <w:rPr>
                <w:b/>
                <w:bCs/>
                <w:sz w:val="23"/>
                <w:szCs w:val="23"/>
              </w:rPr>
              <w:t xml:space="preserve"> </w:t>
            </w:r>
            <w:r>
              <w:rPr>
                <w:sz w:val="23"/>
                <w:szCs w:val="23"/>
              </w:rPr>
              <w:t xml:space="preserve">Henry Angus Building 491 </w:t>
            </w:r>
          </w:p>
        </w:tc>
      </w:tr>
      <w:tr w:rsidR="006A1B5B" w:rsidRPr="00C121ED" w14:paraId="471D3980" w14:textId="77777777" w:rsidTr="00EF08F2">
        <w:trPr>
          <w:trHeight w:val="2869"/>
        </w:trPr>
        <w:tc>
          <w:tcPr>
            <w:tcW w:w="3034" w:type="dxa"/>
            <w:gridSpan w:val="2"/>
          </w:tcPr>
          <w:p w14:paraId="31C8B33E" w14:textId="77777777" w:rsidR="006A1B5B" w:rsidRDefault="006A1B5B">
            <w:pPr>
              <w:pStyle w:val="Default"/>
              <w:rPr>
                <w:sz w:val="23"/>
                <w:szCs w:val="23"/>
              </w:rPr>
            </w:pPr>
            <w:proofErr w:type="gramStart"/>
            <w:r>
              <w:rPr>
                <w:sz w:val="23"/>
                <w:szCs w:val="23"/>
              </w:rPr>
              <w:lastRenderedPageBreak/>
              <w:t>9:</w:t>
            </w:r>
            <w:proofErr w:type="gramEnd"/>
            <w:r>
              <w:rPr>
                <w:sz w:val="23"/>
                <w:szCs w:val="23"/>
              </w:rPr>
              <w:t xml:space="preserve">45-11:00 </w:t>
            </w:r>
          </w:p>
        </w:tc>
        <w:tc>
          <w:tcPr>
            <w:tcW w:w="3034" w:type="dxa"/>
            <w:gridSpan w:val="4"/>
          </w:tcPr>
          <w:p w14:paraId="7B91291C" w14:textId="77777777" w:rsidR="006A1B5B" w:rsidRPr="006A1B5B" w:rsidRDefault="006A1B5B">
            <w:pPr>
              <w:pStyle w:val="Default"/>
              <w:rPr>
                <w:sz w:val="23"/>
                <w:szCs w:val="23"/>
                <w:lang w:val="en-US"/>
              </w:rPr>
            </w:pPr>
            <w:r w:rsidRPr="006A1B5B">
              <w:rPr>
                <w:b/>
                <w:bCs/>
                <w:sz w:val="23"/>
                <w:szCs w:val="23"/>
                <w:lang w:val="en-US"/>
              </w:rPr>
              <w:t xml:space="preserve">Panel Presentation </w:t>
            </w:r>
          </w:p>
          <w:p w14:paraId="0AE32457" w14:textId="77777777" w:rsidR="006A1B5B" w:rsidRPr="006A1B5B" w:rsidRDefault="006A1B5B">
            <w:pPr>
              <w:pStyle w:val="Default"/>
              <w:rPr>
                <w:sz w:val="23"/>
                <w:szCs w:val="23"/>
                <w:lang w:val="en-US"/>
              </w:rPr>
            </w:pPr>
            <w:r w:rsidRPr="006A1B5B">
              <w:rPr>
                <w:i/>
                <w:iCs/>
                <w:sz w:val="23"/>
                <w:szCs w:val="23"/>
                <w:lang w:val="en-US"/>
              </w:rPr>
              <w:t xml:space="preserve">Being and Becoming Post-developmental and Post-Temporal </w:t>
            </w:r>
          </w:p>
          <w:p w14:paraId="46F5D92C" w14:textId="77777777" w:rsidR="006A1B5B" w:rsidRPr="006A1B5B" w:rsidRDefault="006A1B5B">
            <w:pPr>
              <w:pStyle w:val="Default"/>
              <w:rPr>
                <w:sz w:val="23"/>
                <w:szCs w:val="23"/>
                <w:lang w:val="en-US"/>
              </w:rPr>
            </w:pPr>
            <w:r w:rsidRPr="006A1B5B">
              <w:rPr>
                <w:sz w:val="23"/>
                <w:szCs w:val="23"/>
                <w:lang w:val="en-US"/>
              </w:rPr>
              <w:t xml:space="preserve">Margaret McDonald </w:t>
            </w:r>
          </w:p>
          <w:p w14:paraId="60995655" w14:textId="77777777" w:rsidR="006A1B5B" w:rsidRPr="006A1B5B" w:rsidRDefault="006A1B5B">
            <w:pPr>
              <w:pStyle w:val="Default"/>
              <w:rPr>
                <w:sz w:val="23"/>
                <w:szCs w:val="23"/>
                <w:lang w:val="en-US"/>
              </w:rPr>
            </w:pPr>
            <w:proofErr w:type="spellStart"/>
            <w:r w:rsidRPr="006A1B5B">
              <w:rPr>
                <w:sz w:val="23"/>
                <w:szCs w:val="23"/>
                <w:lang w:val="en-US"/>
              </w:rPr>
              <w:t>Saaiqa</w:t>
            </w:r>
            <w:proofErr w:type="spellEnd"/>
            <w:r w:rsidRPr="006A1B5B">
              <w:rPr>
                <w:sz w:val="23"/>
                <w:szCs w:val="23"/>
                <w:lang w:val="en-US"/>
              </w:rPr>
              <w:t xml:space="preserve"> </w:t>
            </w:r>
            <w:proofErr w:type="spellStart"/>
            <w:r w:rsidRPr="006A1B5B">
              <w:rPr>
                <w:sz w:val="23"/>
                <w:szCs w:val="23"/>
                <w:lang w:val="en-US"/>
              </w:rPr>
              <w:t>Bhanji</w:t>
            </w:r>
            <w:proofErr w:type="spellEnd"/>
            <w:r w:rsidRPr="006A1B5B">
              <w:rPr>
                <w:sz w:val="23"/>
                <w:szCs w:val="23"/>
                <w:lang w:val="en-US"/>
              </w:rPr>
              <w:t xml:space="preserve"> </w:t>
            </w:r>
          </w:p>
          <w:p w14:paraId="7591E38D" w14:textId="77777777" w:rsidR="006A1B5B" w:rsidRPr="006A1B5B" w:rsidRDefault="006A1B5B">
            <w:pPr>
              <w:pStyle w:val="Default"/>
              <w:rPr>
                <w:sz w:val="23"/>
                <w:szCs w:val="23"/>
                <w:lang w:val="en-US"/>
              </w:rPr>
            </w:pPr>
            <w:r w:rsidRPr="006A1B5B">
              <w:rPr>
                <w:sz w:val="23"/>
                <w:szCs w:val="23"/>
                <w:lang w:val="en-US"/>
              </w:rPr>
              <w:t xml:space="preserve">Leigh </w:t>
            </w:r>
            <w:proofErr w:type="spellStart"/>
            <w:r w:rsidRPr="006A1B5B">
              <w:rPr>
                <w:sz w:val="23"/>
                <w:szCs w:val="23"/>
                <w:lang w:val="en-US"/>
              </w:rPr>
              <w:t>Kweon</w:t>
            </w:r>
            <w:proofErr w:type="spellEnd"/>
            <w:r w:rsidRPr="006A1B5B">
              <w:rPr>
                <w:sz w:val="23"/>
                <w:szCs w:val="23"/>
                <w:lang w:val="en-US"/>
              </w:rPr>
              <w:t xml:space="preserve"> </w:t>
            </w:r>
          </w:p>
          <w:p w14:paraId="78D38EE8" w14:textId="77777777" w:rsidR="006A1B5B" w:rsidRDefault="006A1B5B">
            <w:pPr>
              <w:pStyle w:val="Default"/>
              <w:rPr>
                <w:sz w:val="23"/>
                <w:szCs w:val="23"/>
              </w:rPr>
            </w:pPr>
            <w:proofErr w:type="gramStart"/>
            <w:r>
              <w:rPr>
                <w:b/>
                <w:bCs/>
                <w:sz w:val="23"/>
                <w:szCs w:val="23"/>
              </w:rPr>
              <w:t>Room:</w:t>
            </w:r>
            <w:proofErr w:type="gramEnd"/>
            <w:r>
              <w:rPr>
                <w:b/>
                <w:bCs/>
                <w:sz w:val="23"/>
                <w:szCs w:val="23"/>
              </w:rPr>
              <w:t xml:space="preserve"> </w:t>
            </w:r>
            <w:r>
              <w:rPr>
                <w:sz w:val="23"/>
                <w:szCs w:val="23"/>
              </w:rPr>
              <w:t xml:space="preserve">Neville </w:t>
            </w:r>
            <w:proofErr w:type="spellStart"/>
            <w:r>
              <w:rPr>
                <w:sz w:val="23"/>
                <w:szCs w:val="23"/>
              </w:rPr>
              <w:t>Scarfe</w:t>
            </w:r>
            <w:proofErr w:type="spellEnd"/>
            <w:r>
              <w:rPr>
                <w:sz w:val="23"/>
                <w:szCs w:val="23"/>
              </w:rPr>
              <w:t xml:space="preserve"> Building 1003 </w:t>
            </w:r>
          </w:p>
        </w:tc>
        <w:tc>
          <w:tcPr>
            <w:tcW w:w="3034" w:type="dxa"/>
            <w:gridSpan w:val="2"/>
          </w:tcPr>
          <w:p w14:paraId="671E4FB1" w14:textId="77777777" w:rsidR="006A1B5B" w:rsidRPr="006A1B5B" w:rsidRDefault="006A1B5B">
            <w:pPr>
              <w:pStyle w:val="Default"/>
              <w:rPr>
                <w:sz w:val="23"/>
                <w:szCs w:val="23"/>
                <w:lang w:val="en-US"/>
              </w:rPr>
            </w:pPr>
            <w:r w:rsidRPr="006A1B5B">
              <w:rPr>
                <w:b/>
                <w:bCs/>
                <w:sz w:val="23"/>
                <w:szCs w:val="23"/>
                <w:lang w:val="en-US"/>
              </w:rPr>
              <w:t xml:space="preserve">Individual Presentations </w:t>
            </w:r>
          </w:p>
          <w:p w14:paraId="10E42B6B" w14:textId="77777777" w:rsidR="006A1B5B" w:rsidRPr="006A1B5B" w:rsidRDefault="006A1B5B">
            <w:pPr>
              <w:pStyle w:val="Default"/>
              <w:rPr>
                <w:sz w:val="23"/>
                <w:szCs w:val="23"/>
                <w:lang w:val="en-US"/>
              </w:rPr>
            </w:pPr>
            <w:r w:rsidRPr="006A1B5B">
              <w:rPr>
                <w:i/>
                <w:iCs/>
                <w:sz w:val="23"/>
                <w:szCs w:val="23"/>
                <w:lang w:val="en-US"/>
              </w:rPr>
              <w:t xml:space="preserve">Cultural Transmission of Indigenous Knowledges in the Context of Play: Reflections on Decolonizing Research </w:t>
            </w:r>
          </w:p>
          <w:p w14:paraId="1C6273DA" w14:textId="77777777" w:rsidR="006A1B5B" w:rsidRDefault="006A1B5B">
            <w:pPr>
              <w:pStyle w:val="Default"/>
              <w:rPr>
                <w:sz w:val="23"/>
                <w:szCs w:val="23"/>
              </w:rPr>
            </w:pPr>
            <w:proofErr w:type="spellStart"/>
            <w:r>
              <w:rPr>
                <w:sz w:val="23"/>
                <w:szCs w:val="23"/>
              </w:rPr>
              <w:t>Elisabeth</w:t>
            </w:r>
            <w:proofErr w:type="spellEnd"/>
            <w:r>
              <w:rPr>
                <w:sz w:val="23"/>
                <w:szCs w:val="23"/>
              </w:rPr>
              <w:t xml:space="preserve"> Jacob </w:t>
            </w:r>
          </w:p>
          <w:p w14:paraId="08032CB8" w14:textId="77777777" w:rsidR="006A1B5B" w:rsidRDefault="006A1B5B">
            <w:pPr>
              <w:pStyle w:val="Default"/>
              <w:rPr>
                <w:sz w:val="23"/>
                <w:szCs w:val="23"/>
              </w:rPr>
            </w:pPr>
            <w:r>
              <w:rPr>
                <w:sz w:val="23"/>
                <w:szCs w:val="23"/>
              </w:rPr>
              <w:t xml:space="preserve">Joanne Lehrer </w:t>
            </w:r>
          </w:p>
          <w:p w14:paraId="7CD73CFF" w14:textId="77777777" w:rsidR="006A1B5B" w:rsidRDefault="006A1B5B">
            <w:pPr>
              <w:pStyle w:val="Default"/>
              <w:rPr>
                <w:sz w:val="23"/>
                <w:szCs w:val="23"/>
              </w:rPr>
            </w:pPr>
            <w:r>
              <w:rPr>
                <w:sz w:val="23"/>
                <w:szCs w:val="23"/>
              </w:rPr>
              <w:t xml:space="preserve">Caroline </w:t>
            </w:r>
            <w:proofErr w:type="spellStart"/>
            <w:r>
              <w:rPr>
                <w:sz w:val="23"/>
                <w:szCs w:val="23"/>
              </w:rPr>
              <w:t>LaJoie-Jempsen</w:t>
            </w:r>
            <w:proofErr w:type="spellEnd"/>
            <w:r>
              <w:rPr>
                <w:sz w:val="23"/>
                <w:szCs w:val="23"/>
              </w:rPr>
              <w:t xml:space="preserve"> </w:t>
            </w:r>
          </w:p>
          <w:p w14:paraId="684BFEA4" w14:textId="77777777" w:rsidR="006A1B5B" w:rsidRPr="006A1B5B" w:rsidRDefault="006A1B5B">
            <w:pPr>
              <w:pStyle w:val="Default"/>
              <w:rPr>
                <w:sz w:val="23"/>
                <w:szCs w:val="23"/>
                <w:lang w:val="en-US"/>
              </w:rPr>
            </w:pPr>
            <w:r w:rsidRPr="006A1B5B">
              <w:rPr>
                <w:i/>
                <w:iCs/>
                <w:sz w:val="23"/>
                <w:szCs w:val="23"/>
                <w:lang w:val="en-US"/>
              </w:rPr>
              <w:t xml:space="preserve">Pedagogy of Place in the Small Forest at UBC’s </w:t>
            </w:r>
            <w:proofErr w:type="spellStart"/>
            <w:r w:rsidRPr="006A1B5B">
              <w:rPr>
                <w:i/>
                <w:iCs/>
                <w:sz w:val="23"/>
                <w:szCs w:val="23"/>
                <w:lang w:val="en-US"/>
              </w:rPr>
              <w:t>Salal</w:t>
            </w:r>
            <w:proofErr w:type="spellEnd"/>
            <w:r w:rsidRPr="006A1B5B">
              <w:rPr>
                <w:i/>
                <w:iCs/>
                <w:sz w:val="23"/>
                <w:szCs w:val="23"/>
                <w:lang w:val="en-US"/>
              </w:rPr>
              <w:t xml:space="preserve"> Daycare </w:t>
            </w:r>
          </w:p>
          <w:p w14:paraId="4674CB18" w14:textId="77777777" w:rsidR="006A1B5B" w:rsidRPr="006A1B5B" w:rsidRDefault="006A1B5B">
            <w:pPr>
              <w:pStyle w:val="Default"/>
              <w:rPr>
                <w:sz w:val="23"/>
                <w:szCs w:val="23"/>
                <w:lang w:val="en-US"/>
              </w:rPr>
            </w:pPr>
            <w:r w:rsidRPr="006A1B5B">
              <w:rPr>
                <w:sz w:val="23"/>
                <w:szCs w:val="23"/>
                <w:lang w:val="en-US"/>
              </w:rPr>
              <w:t xml:space="preserve">Kristin Webster </w:t>
            </w:r>
          </w:p>
          <w:p w14:paraId="09A038AE" w14:textId="77777777" w:rsidR="006A1B5B" w:rsidRPr="006A1B5B" w:rsidRDefault="006A1B5B">
            <w:pPr>
              <w:pStyle w:val="Default"/>
              <w:rPr>
                <w:sz w:val="23"/>
                <w:szCs w:val="23"/>
                <w:lang w:val="en-US"/>
              </w:rPr>
            </w:pPr>
            <w:r w:rsidRPr="006A1B5B">
              <w:rPr>
                <w:sz w:val="23"/>
                <w:szCs w:val="23"/>
                <w:lang w:val="en-US"/>
              </w:rPr>
              <w:t xml:space="preserve">April Martin </w:t>
            </w:r>
          </w:p>
          <w:p w14:paraId="62AB2055" w14:textId="77777777" w:rsidR="006A1B5B" w:rsidRPr="006A1B5B" w:rsidRDefault="006A1B5B">
            <w:pPr>
              <w:pStyle w:val="Default"/>
              <w:rPr>
                <w:sz w:val="23"/>
                <w:szCs w:val="23"/>
                <w:lang w:val="en-US"/>
              </w:rPr>
            </w:pPr>
            <w:r w:rsidRPr="006A1B5B">
              <w:rPr>
                <w:i/>
                <w:iCs/>
                <w:sz w:val="23"/>
                <w:szCs w:val="23"/>
                <w:lang w:val="en-US"/>
              </w:rPr>
              <w:t>Poison Moons, Four-</w:t>
            </w:r>
            <w:proofErr w:type="spellStart"/>
            <w:r w:rsidRPr="006A1B5B">
              <w:rPr>
                <w:i/>
                <w:iCs/>
                <w:sz w:val="23"/>
                <w:szCs w:val="23"/>
                <w:lang w:val="en-US"/>
              </w:rPr>
              <w:t>Masted</w:t>
            </w:r>
            <w:proofErr w:type="spellEnd"/>
            <w:r w:rsidRPr="006A1B5B">
              <w:rPr>
                <w:i/>
                <w:iCs/>
                <w:sz w:val="23"/>
                <w:szCs w:val="23"/>
                <w:lang w:val="en-US"/>
              </w:rPr>
              <w:t xml:space="preserve"> Boats, and Sea Animals in the Water: Understanding Young Children’s Divergent Research Contributions as Generative </w:t>
            </w:r>
          </w:p>
          <w:p w14:paraId="5A0454C3" w14:textId="77777777" w:rsidR="006A1B5B" w:rsidRPr="006A1B5B" w:rsidRDefault="006A1B5B">
            <w:pPr>
              <w:pStyle w:val="Default"/>
              <w:rPr>
                <w:sz w:val="23"/>
                <w:szCs w:val="23"/>
                <w:lang w:val="en-US"/>
              </w:rPr>
            </w:pPr>
            <w:r w:rsidRPr="006A1B5B">
              <w:rPr>
                <w:sz w:val="23"/>
                <w:szCs w:val="23"/>
                <w:lang w:val="en-US"/>
              </w:rPr>
              <w:t xml:space="preserve">Noah Kenneally </w:t>
            </w:r>
          </w:p>
          <w:p w14:paraId="7334AEA7" w14:textId="77777777" w:rsidR="006A1B5B" w:rsidRPr="006A1B5B" w:rsidRDefault="006A1B5B">
            <w:pPr>
              <w:pStyle w:val="Default"/>
              <w:rPr>
                <w:sz w:val="23"/>
                <w:szCs w:val="23"/>
                <w:lang w:val="en-US"/>
              </w:rPr>
            </w:pPr>
            <w:r w:rsidRPr="006A1B5B">
              <w:rPr>
                <w:b/>
                <w:bCs/>
                <w:sz w:val="23"/>
                <w:szCs w:val="23"/>
                <w:lang w:val="en-US"/>
              </w:rPr>
              <w:t xml:space="preserve">Room: </w:t>
            </w:r>
            <w:r w:rsidRPr="006A1B5B">
              <w:rPr>
                <w:sz w:val="23"/>
                <w:szCs w:val="23"/>
                <w:lang w:val="en-US"/>
              </w:rPr>
              <w:t xml:space="preserve">Neville Scarfe Building 1005 </w:t>
            </w:r>
          </w:p>
        </w:tc>
      </w:tr>
      <w:tr w:rsidR="00EF08F2" w:rsidRPr="00C121ED" w14:paraId="556E8F54" w14:textId="77777777" w:rsidTr="00EF08F2">
        <w:trPr>
          <w:gridAfter w:val="1"/>
          <w:wAfter w:w="123" w:type="dxa"/>
          <w:trHeight w:val="2179"/>
        </w:trPr>
        <w:tc>
          <w:tcPr>
            <w:tcW w:w="2993" w:type="dxa"/>
          </w:tcPr>
          <w:p w14:paraId="2E41FD51" w14:textId="77777777" w:rsidR="00EF08F2" w:rsidRDefault="00EF08F2">
            <w:pPr>
              <w:pStyle w:val="Default"/>
              <w:rPr>
                <w:sz w:val="23"/>
                <w:szCs w:val="23"/>
              </w:rPr>
            </w:pPr>
            <w:proofErr w:type="gramStart"/>
            <w:r>
              <w:rPr>
                <w:sz w:val="23"/>
                <w:szCs w:val="23"/>
              </w:rPr>
              <w:t>11:</w:t>
            </w:r>
            <w:proofErr w:type="gramEnd"/>
            <w:r>
              <w:rPr>
                <w:sz w:val="23"/>
                <w:szCs w:val="23"/>
              </w:rPr>
              <w:t xml:space="preserve">05-12:20 </w:t>
            </w:r>
          </w:p>
        </w:tc>
        <w:tc>
          <w:tcPr>
            <w:tcW w:w="2993" w:type="dxa"/>
            <w:gridSpan w:val="4"/>
          </w:tcPr>
          <w:p w14:paraId="349FD64E" w14:textId="77777777" w:rsidR="00EF08F2" w:rsidRPr="00EF08F2" w:rsidRDefault="00EF08F2">
            <w:pPr>
              <w:pStyle w:val="Default"/>
              <w:rPr>
                <w:sz w:val="23"/>
                <w:szCs w:val="23"/>
                <w:lang w:val="en-US"/>
              </w:rPr>
            </w:pPr>
            <w:r w:rsidRPr="00EF08F2">
              <w:rPr>
                <w:b/>
                <w:bCs/>
                <w:sz w:val="23"/>
                <w:szCs w:val="23"/>
                <w:lang w:val="en-US"/>
              </w:rPr>
              <w:t xml:space="preserve">Individual Presentations </w:t>
            </w:r>
          </w:p>
          <w:p w14:paraId="72ED4BEB" w14:textId="77777777" w:rsidR="00EF08F2" w:rsidRPr="00EF08F2" w:rsidRDefault="00EF08F2">
            <w:pPr>
              <w:pStyle w:val="Default"/>
              <w:rPr>
                <w:sz w:val="23"/>
                <w:szCs w:val="23"/>
                <w:lang w:val="en-US"/>
              </w:rPr>
            </w:pPr>
            <w:proofErr w:type="spellStart"/>
            <w:r w:rsidRPr="00EF08F2">
              <w:rPr>
                <w:i/>
                <w:iCs/>
                <w:sz w:val="23"/>
                <w:szCs w:val="23"/>
                <w:lang w:val="en-US"/>
              </w:rPr>
              <w:t>Unlearnings</w:t>
            </w:r>
            <w:proofErr w:type="spellEnd"/>
            <w:r w:rsidRPr="00EF08F2">
              <w:rPr>
                <w:i/>
                <w:iCs/>
                <w:sz w:val="23"/>
                <w:szCs w:val="23"/>
                <w:lang w:val="en-US"/>
              </w:rPr>
              <w:t xml:space="preserve"> with Charcoal and Paper: A Journey Troubling Human Centrism </w:t>
            </w:r>
          </w:p>
          <w:p w14:paraId="1486718E" w14:textId="77777777" w:rsidR="00EF08F2" w:rsidRPr="00EF08F2" w:rsidRDefault="00EF08F2">
            <w:pPr>
              <w:pStyle w:val="Default"/>
              <w:rPr>
                <w:sz w:val="23"/>
                <w:szCs w:val="23"/>
                <w:lang w:val="en-US"/>
              </w:rPr>
            </w:pPr>
            <w:r w:rsidRPr="00EF08F2">
              <w:rPr>
                <w:sz w:val="23"/>
                <w:szCs w:val="23"/>
                <w:lang w:val="en-US"/>
              </w:rPr>
              <w:t xml:space="preserve">Adrianne </w:t>
            </w:r>
            <w:proofErr w:type="spellStart"/>
            <w:r w:rsidRPr="00EF08F2">
              <w:rPr>
                <w:sz w:val="23"/>
                <w:szCs w:val="23"/>
                <w:lang w:val="en-US"/>
              </w:rPr>
              <w:t>Bacelar</w:t>
            </w:r>
            <w:proofErr w:type="spellEnd"/>
            <w:r w:rsidRPr="00EF08F2">
              <w:rPr>
                <w:sz w:val="23"/>
                <w:szCs w:val="23"/>
                <w:lang w:val="en-US"/>
              </w:rPr>
              <w:t xml:space="preserve"> de Castro </w:t>
            </w:r>
          </w:p>
          <w:p w14:paraId="04BF1FBE" w14:textId="77777777" w:rsidR="00EF08F2" w:rsidRPr="00EF08F2" w:rsidRDefault="00EF08F2">
            <w:pPr>
              <w:pStyle w:val="Default"/>
              <w:rPr>
                <w:sz w:val="23"/>
                <w:szCs w:val="23"/>
                <w:lang w:val="en-US"/>
              </w:rPr>
            </w:pPr>
            <w:r w:rsidRPr="00EF08F2">
              <w:rPr>
                <w:i/>
                <w:iCs/>
                <w:sz w:val="23"/>
                <w:szCs w:val="23"/>
                <w:lang w:val="en-US"/>
              </w:rPr>
              <w:t xml:space="preserve">Dangerous Time: A Critical Qualitative Inquiry into Ontario ECEs’ Perspectives on Planning Time </w:t>
            </w:r>
          </w:p>
          <w:p w14:paraId="3331769E" w14:textId="77777777" w:rsidR="00EF08F2" w:rsidRPr="00EF08F2" w:rsidRDefault="00EF08F2">
            <w:pPr>
              <w:pStyle w:val="Default"/>
              <w:rPr>
                <w:sz w:val="23"/>
                <w:szCs w:val="23"/>
                <w:lang w:val="en-US"/>
              </w:rPr>
            </w:pPr>
            <w:r w:rsidRPr="00EF08F2">
              <w:rPr>
                <w:sz w:val="23"/>
                <w:szCs w:val="23"/>
                <w:lang w:val="en-US"/>
              </w:rPr>
              <w:t xml:space="preserve">Lisa Johnston </w:t>
            </w:r>
          </w:p>
          <w:p w14:paraId="0BA066E4" w14:textId="77777777" w:rsidR="00EF08F2" w:rsidRPr="00EF08F2" w:rsidRDefault="00EF08F2">
            <w:pPr>
              <w:pStyle w:val="Default"/>
              <w:rPr>
                <w:sz w:val="23"/>
                <w:szCs w:val="23"/>
                <w:lang w:val="en-US"/>
              </w:rPr>
            </w:pPr>
            <w:r w:rsidRPr="00EF08F2">
              <w:rPr>
                <w:i/>
                <w:iCs/>
                <w:sz w:val="23"/>
                <w:szCs w:val="23"/>
                <w:lang w:val="en-US"/>
              </w:rPr>
              <w:t xml:space="preserve">Contesting the Binary of an Ethics of Rights and an Ethics of Care: Toward Conceptualizing a Third Way </w:t>
            </w:r>
          </w:p>
          <w:p w14:paraId="2397E3FD" w14:textId="77777777" w:rsidR="00EF08F2" w:rsidRPr="00EF08F2" w:rsidRDefault="00EF08F2">
            <w:pPr>
              <w:pStyle w:val="Default"/>
              <w:rPr>
                <w:sz w:val="23"/>
                <w:szCs w:val="23"/>
                <w:lang w:val="en-US"/>
              </w:rPr>
            </w:pPr>
            <w:r w:rsidRPr="00EF08F2">
              <w:rPr>
                <w:sz w:val="23"/>
                <w:szCs w:val="23"/>
                <w:lang w:val="en-US"/>
              </w:rPr>
              <w:t xml:space="preserve">Rachel Langford </w:t>
            </w:r>
          </w:p>
          <w:p w14:paraId="15122C5E" w14:textId="77777777" w:rsidR="00EF08F2" w:rsidRPr="00EF08F2" w:rsidRDefault="00EF08F2">
            <w:pPr>
              <w:pStyle w:val="Default"/>
              <w:rPr>
                <w:sz w:val="23"/>
                <w:szCs w:val="23"/>
                <w:lang w:val="en-US"/>
              </w:rPr>
            </w:pPr>
            <w:r w:rsidRPr="00EF08F2">
              <w:rPr>
                <w:b/>
                <w:bCs/>
                <w:sz w:val="23"/>
                <w:szCs w:val="23"/>
                <w:lang w:val="en-US"/>
              </w:rPr>
              <w:t xml:space="preserve">Room: </w:t>
            </w:r>
            <w:r w:rsidRPr="00EF08F2">
              <w:rPr>
                <w:sz w:val="23"/>
                <w:szCs w:val="23"/>
                <w:lang w:val="en-US"/>
              </w:rPr>
              <w:t xml:space="preserve">Neville Scarfe Building 1003 </w:t>
            </w:r>
          </w:p>
        </w:tc>
        <w:tc>
          <w:tcPr>
            <w:tcW w:w="2993" w:type="dxa"/>
            <w:gridSpan w:val="2"/>
          </w:tcPr>
          <w:p w14:paraId="753CC240" w14:textId="77777777" w:rsidR="00EF08F2" w:rsidRPr="00C121ED" w:rsidRDefault="00EF08F2">
            <w:pPr>
              <w:pStyle w:val="Default"/>
              <w:rPr>
                <w:sz w:val="23"/>
                <w:szCs w:val="23"/>
                <w:lang w:val="en-US"/>
              </w:rPr>
            </w:pPr>
            <w:r w:rsidRPr="00C121ED">
              <w:rPr>
                <w:b/>
                <w:bCs/>
                <w:sz w:val="23"/>
                <w:szCs w:val="23"/>
                <w:lang w:val="en-US"/>
              </w:rPr>
              <w:t xml:space="preserve">Individual Presentations </w:t>
            </w:r>
          </w:p>
          <w:p w14:paraId="36F5029E" w14:textId="77777777" w:rsidR="00EF08F2" w:rsidRPr="00C121ED" w:rsidRDefault="00EF08F2">
            <w:pPr>
              <w:pStyle w:val="Default"/>
              <w:rPr>
                <w:sz w:val="23"/>
                <w:szCs w:val="23"/>
                <w:lang w:val="en-US"/>
              </w:rPr>
            </w:pPr>
            <w:r w:rsidRPr="00C121ED">
              <w:rPr>
                <w:i/>
                <w:iCs/>
                <w:sz w:val="23"/>
                <w:szCs w:val="23"/>
                <w:lang w:val="en-US"/>
              </w:rPr>
              <w:t xml:space="preserve">Gender Fluid Discourse: Connecting Theory to Practice </w:t>
            </w:r>
          </w:p>
          <w:p w14:paraId="70723A7E" w14:textId="77777777" w:rsidR="00EF08F2" w:rsidRPr="00C121ED" w:rsidRDefault="00EF08F2">
            <w:pPr>
              <w:pStyle w:val="Default"/>
              <w:rPr>
                <w:sz w:val="23"/>
                <w:szCs w:val="23"/>
                <w:lang w:val="en-US"/>
              </w:rPr>
            </w:pPr>
            <w:r w:rsidRPr="00C121ED">
              <w:rPr>
                <w:sz w:val="23"/>
                <w:szCs w:val="23"/>
                <w:lang w:val="en-US"/>
              </w:rPr>
              <w:t xml:space="preserve">Chloe Waters </w:t>
            </w:r>
          </w:p>
          <w:p w14:paraId="693ADE78" w14:textId="77777777" w:rsidR="00EF08F2" w:rsidRPr="00C121ED" w:rsidRDefault="00EF08F2">
            <w:pPr>
              <w:pStyle w:val="Default"/>
              <w:rPr>
                <w:sz w:val="23"/>
                <w:szCs w:val="23"/>
                <w:lang w:val="en-US"/>
              </w:rPr>
            </w:pPr>
            <w:r w:rsidRPr="00C121ED">
              <w:rPr>
                <w:i/>
                <w:iCs/>
                <w:sz w:val="23"/>
                <w:szCs w:val="23"/>
                <w:lang w:val="en-US"/>
              </w:rPr>
              <w:t xml:space="preserve">Automated Child Figures and the Uncanny Adult-Child Relationship </w:t>
            </w:r>
          </w:p>
          <w:p w14:paraId="1275949D" w14:textId="77777777" w:rsidR="00EF08F2" w:rsidRPr="00C121ED" w:rsidRDefault="00EF08F2">
            <w:pPr>
              <w:pStyle w:val="Default"/>
              <w:rPr>
                <w:sz w:val="23"/>
                <w:szCs w:val="23"/>
                <w:lang w:val="en-US"/>
              </w:rPr>
            </w:pPr>
            <w:r w:rsidRPr="00C121ED">
              <w:rPr>
                <w:sz w:val="23"/>
                <w:szCs w:val="23"/>
                <w:lang w:val="en-US"/>
              </w:rPr>
              <w:t>Sandra Chang-</w:t>
            </w:r>
            <w:proofErr w:type="spellStart"/>
            <w:r w:rsidRPr="00C121ED">
              <w:rPr>
                <w:sz w:val="23"/>
                <w:szCs w:val="23"/>
                <w:lang w:val="en-US"/>
              </w:rPr>
              <w:t>Kredl</w:t>
            </w:r>
            <w:proofErr w:type="spellEnd"/>
            <w:r w:rsidRPr="00C121ED">
              <w:rPr>
                <w:sz w:val="23"/>
                <w:szCs w:val="23"/>
                <w:lang w:val="en-US"/>
              </w:rPr>
              <w:t xml:space="preserve"> </w:t>
            </w:r>
          </w:p>
          <w:p w14:paraId="43D2F78B" w14:textId="77777777" w:rsidR="00EF08F2" w:rsidRPr="00C121ED" w:rsidRDefault="00EF08F2">
            <w:pPr>
              <w:pStyle w:val="Default"/>
              <w:rPr>
                <w:sz w:val="23"/>
                <w:szCs w:val="23"/>
                <w:lang w:val="en-US"/>
              </w:rPr>
            </w:pPr>
            <w:r w:rsidRPr="00C121ED">
              <w:rPr>
                <w:i/>
                <w:iCs/>
                <w:sz w:val="23"/>
                <w:szCs w:val="23"/>
                <w:lang w:val="en-US"/>
              </w:rPr>
              <w:t xml:space="preserve">Life as a Pedagogical Concept </w:t>
            </w:r>
          </w:p>
          <w:p w14:paraId="0F6F654B" w14:textId="77777777" w:rsidR="00EF08F2" w:rsidRPr="00C121ED" w:rsidRDefault="00EF08F2">
            <w:pPr>
              <w:pStyle w:val="Default"/>
              <w:rPr>
                <w:sz w:val="23"/>
                <w:szCs w:val="23"/>
                <w:lang w:val="en-US"/>
              </w:rPr>
            </w:pPr>
            <w:r w:rsidRPr="00C121ED">
              <w:rPr>
                <w:sz w:val="23"/>
                <w:szCs w:val="23"/>
                <w:lang w:val="en-US"/>
              </w:rPr>
              <w:t xml:space="preserve">Iris Berger </w:t>
            </w:r>
          </w:p>
          <w:p w14:paraId="3F8DA0E6" w14:textId="77777777" w:rsidR="00EF08F2" w:rsidRPr="00C121ED" w:rsidRDefault="00EF08F2">
            <w:pPr>
              <w:pStyle w:val="Default"/>
              <w:rPr>
                <w:sz w:val="23"/>
                <w:szCs w:val="23"/>
                <w:lang w:val="en-US"/>
              </w:rPr>
            </w:pPr>
            <w:r w:rsidRPr="00C121ED">
              <w:rPr>
                <w:sz w:val="23"/>
                <w:szCs w:val="23"/>
                <w:lang w:val="en-US"/>
              </w:rPr>
              <w:t xml:space="preserve">Adrienne Argent </w:t>
            </w:r>
          </w:p>
          <w:p w14:paraId="3762694D" w14:textId="77777777" w:rsidR="00EF08F2" w:rsidRPr="00C121ED" w:rsidRDefault="00EF08F2">
            <w:pPr>
              <w:pStyle w:val="Default"/>
              <w:rPr>
                <w:sz w:val="23"/>
                <w:szCs w:val="23"/>
                <w:lang w:val="en-US"/>
              </w:rPr>
            </w:pPr>
            <w:r w:rsidRPr="00C121ED">
              <w:rPr>
                <w:b/>
                <w:bCs/>
                <w:sz w:val="23"/>
                <w:szCs w:val="23"/>
                <w:lang w:val="en-US"/>
              </w:rPr>
              <w:t xml:space="preserve">Room: </w:t>
            </w:r>
            <w:r w:rsidRPr="00C121ED">
              <w:rPr>
                <w:sz w:val="23"/>
                <w:szCs w:val="23"/>
                <w:lang w:val="en-US"/>
              </w:rPr>
              <w:t xml:space="preserve">Neville Scarfe Building 1005 </w:t>
            </w:r>
          </w:p>
        </w:tc>
      </w:tr>
      <w:tr w:rsidR="00EF08F2" w:rsidRPr="00C121ED" w14:paraId="1B46E19E" w14:textId="77777777" w:rsidTr="00EF08F2">
        <w:trPr>
          <w:gridAfter w:val="1"/>
          <w:wAfter w:w="122" w:type="dxa"/>
          <w:trHeight w:val="385"/>
        </w:trPr>
        <w:tc>
          <w:tcPr>
            <w:tcW w:w="4490" w:type="dxa"/>
            <w:gridSpan w:val="3"/>
          </w:tcPr>
          <w:p w14:paraId="0D7D79FD" w14:textId="77777777" w:rsidR="00EF08F2" w:rsidRDefault="00EF08F2">
            <w:pPr>
              <w:pStyle w:val="Default"/>
              <w:rPr>
                <w:sz w:val="23"/>
                <w:szCs w:val="23"/>
              </w:rPr>
            </w:pPr>
            <w:proofErr w:type="gramStart"/>
            <w:r>
              <w:rPr>
                <w:sz w:val="23"/>
                <w:szCs w:val="23"/>
              </w:rPr>
              <w:t>12:</w:t>
            </w:r>
            <w:proofErr w:type="gramEnd"/>
            <w:r>
              <w:rPr>
                <w:sz w:val="23"/>
                <w:szCs w:val="23"/>
              </w:rPr>
              <w:t xml:space="preserve">20-1:00 </w:t>
            </w:r>
          </w:p>
        </w:tc>
        <w:tc>
          <w:tcPr>
            <w:tcW w:w="4490" w:type="dxa"/>
            <w:gridSpan w:val="4"/>
          </w:tcPr>
          <w:p w14:paraId="21BD84AD" w14:textId="77777777" w:rsidR="00EF08F2" w:rsidRPr="00C121ED" w:rsidRDefault="00EF08F2">
            <w:pPr>
              <w:pStyle w:val="Default"/>
              <w:rPr>
                <w:sz w:val="23"/>
                <w:szCs w:val="23"/>
                <w:lang w:val="en-US"/>
              </w:rPr>
            </w:pPr>
            <w:r w:rsidRPr="00C121ED">
              <w:rPr>
                <w:b/>
                <w:bCs/>
                <w:sz w:val="23"/>
                <w:szCs w:val="23"/>
                <w:lang w:val="en-US"/>
              </w:rPr>
              <w:t xml:space="preserve">Lunch </w:t>
            </w:r>
          </w:p>
          <w:p w14:paraId="7E97A94D" w14:textId="77777777" w:rsidR="00EF08F2" w:rsidRPr="00C121ED" w:rsidRDefault="00EF08F2">
            <w:pPr>
              <w:pStyle w:val="Default"/>
              <w:rPr>
                <w:sz w:val="23"/>
                <w:szCs w:val="23"/>
                <w:lang w:val="en-US"/>
              </w:rPr>
            </w:pPr>
            <w:r w:rsidRPr="00C121ED">
              <w:rPr>
                <w:b/>
                <w:bCs/>
                <w:sz w:val="23"/>
                <w:szCs w:val="23"/>
                <w:lang w:val="en-US"/>
              </w:rPr>
              <w:t xml:space="preserve">Room: </w:t>
            </w:r>
            <w:r w:rsidRPr="00C121ED">
              <w:rPr>
                <w:sz w:val="23"/>
                <w:szCs w:val="23"/>
                <w:lang w:val="en-US"/>
              </w:rPr>
              <w:t xml:space="preserve">Henry Angus Building 491 </w:t>
            </w:r>
          </w:p>
        </w:tc>
      </w:tr>
      <w:tr w:rsidR="00EF08F2" w14:paraId="02198276" w14:textId="77777777" w:rsidTr="00EF08F2">
        <w:trPr>
          <w:gridAfter w:val="1"/>
          <w:wAfter w:w="123" w:type="dxa"/>
          <w:trHeight w:val="1627"/>
        </w:trPr>
        <w:tc>
          <w:tcPr>
            <w:tcW w:w="2993" w:type="dxa"/>
          </w:tcPr>
          <w:p w14:paraId="094A1A95" w14:textId="77777777" w:rsidR="00EF08F2" w:rsidRDefault="00EF08F2">
            <w:pPr>
              <w:pStyle w:val="Default"/>
              <w:rPr>
                <w:sz w:val="23"/>
                <w:szCs w:val="23"/>
              </w:rPr>
            </w:pPr>
            <w:proofErr w:type="gramStart"/>
            <w:r>
              <w:rPr>
                <w:sz w:val="23"/>
                <w:szCs w:val="23"/>
              </w:rPr>
              <w:t>1:</w:t>
            </w:r>
            <w:proofErr w:type="gramEnd"/>
            <w:r>
              <w:rPr>
                <w:sz w:val="23"/>
                <w:szCs w:val="23"/>
              </w:rPr>
              <w:t xml:space="preserve">00-2:30 </w:t>
            </w:r>
          </w:p>
        </w:tc>
        <w:tc>
          <w:tcPr>
            <w:tcW w:w="2993" w:type="dxa"/>
            <w:gridSpan w:val="4"/>
          </w:tcPr>
          <w:p w14:paraId="7AEA71BC" w14:textId="77777777" w:rsidR="00EF08F2" w:rsidRPr="00C121ED" w:rsidRDefault="00EF08F2">
            <w:pPr>
              <w:pStyle w:val="Default"/>
              <w:rPr>
                <w:sz w:val="23"/>
                <w:szCs w:val="23"/>
                <w:lang w:val="en-US"/>
              </w:rPr>
            </w:pPr>
            <w:r w:rsidRPr="00C121ED">
              <w:rPr>
                <w:b/>
                <w:bCs/>
                <w:sz w:val="23"/>
                <w:szCs w:val="23"/>
                <w:lang w:val="en-US"/>
              </w:rPr>
              <w:t xml:space="preserve">Panel Presentation </w:t>
            </w:r>
          </w:p>
          <w:p w14:paraId="0F1A2E90" w14:textId="77777777" w:rsidR="00EF08F2" w:rsidRPr="00C121ED" w:rsidRDefault="00EF08F2">
            <w:pPr>
              <w:pStyle w:val="Default"/>
              <w:rPr>
                <w:sz w:val="23"/>
                <w:szCs w:val="23"/>
                <w:lang w:val="en-US"/>
              </w:rPr>
            </w:pPr>
            <w:r w:rsidRPr="00C121ED">
              <w:rPr>
                <w:i/>
                <w:iCs/>
                <w:sz w:val="23"/>
                <w:szCs w:val="23"/>
                <w:lang w:val="en-US"/>
              </w:rPr>
              <w:t xml:space="preserve">ECEC in Canada: Policy and Pedagogy—Contradictions and Conundrums </w:t>
            </w:r>
          </w:p>
          <w:p w14:paraId="7A790820" w14:textId="77777777" w:rsidR="00EF08F2" w:rsidRPr="00C121ED" w:rsidRDefault="00EF08F2">
            <w:pPr>
              <w:pStyle w:val="Default"/>
              <w:rPr>
                <w:sz w:val="23"/>
                <w:szCs w:val="23"/>
                <w:lang w:val="en-US"/>
              </w:rPr>
            </w:pPr>
            <w:r w:rsidRPr="00C121ED">
              <w:rPr>
                <w:sz w:val="23"/>
                <w:szCs w:val="23"/>
                <w:lang w:val="en-US"/>
              </w:rPr>
              <w:t xml:space="preserve">Monica </w:t>
            </w:r>
            <w:proofErr w:type="spellStart"/>
            <w:r w:rsidRPr="00C121ED">
              <w:rPr>
                <w:sz w:val="23"/>
                <w:szCs w:val="23"/>
                <w:lang w:val="en-US"/>
              </w:rPr>
              <w:t>Lysack</w:t>
            </w:r>
            <w:proofErr w:type="spellEnd"/>
            <w:r w:rsidRPr="00C121ED">
              <w:rPr>
                <w:sz w:val="23"/>
                <w:szCs w:val="23"/>
                <w:lang w:val="en-US"/>
              </w:rPr>
              <w:t xml:space="preserve"> </w:t>
            </w:r>
          </w:p>
          <w:p w14:paraId="1039AE36" w14:textId="77777777" w:rsidR="00EF08F2" w:rsidRPr="00C121ED" w:rsidRDefault="00EF08F2">
            <w:pPr>
              <w:pStyle w:val="Default"/>
              <w:rPr>
                <w:sz w:val="23"/>
                <w:szCs w:val="23"/>
                <w:lang w:val="en-US"/>
              </w:rPr>
            </w:pPr>
            <w:r w:rsidRPr="00C121ED">
              <w:rPr>
                <w:sz w:val="23"/>
                <w:szCs w:val="23"/>
                <w:lang w:val="en-US"/>
              </w:rPr>
              <w:t xml:space="preserve">Joanne Lehrer </w:t>
            </w:r>
          </w:p>
          <w:p w14:paraId="0FDD0764" w14:textId="77777777" w:rsidR="00EF08F2" w:rsidRPr="00C121ED" w:rsidRDefault="00EF08F2">
            <w:pPr>
              <w:pStyle w:val="Default"/>
              <w:rPr>
                <w:sz w:val="23"/>
                <w:szCs w:val="23"/>
                <w:lang w:val="en-US"/>
              </w:rPr>
            </w:pPr>
            <w:r w:rsidRPr="00C121ED">
              <w:rPr>
                <w:sz w:val="23"/>
                <w:szCs w:val="23"/>
                <w:lang w:val="en-US"/>
              </w:rPr>
              <w:t xml:space="preserve">Pam Whitty </w:t>
            </w:r>
          </w:p>
          <w:p w14:paraId="2D713C87" w14:textId="77777777" w:rsidR="00EF08F2" w:rsidRPr="00C121ED" w:rsidRDefault="00EF08F2">
            <w:pPr>
              <w:pStyle w:val="Default"/>
              <w:rPr>
                <w:sz w:val="23"/>
                <w:szCs w:val="23"/>
                <w:lang w:val="en-US"/>
              </w:rPr>
            </w:pPr>
            <w:r w:rsidRPr="00C121ED">
              <w:rPr>
                <w:sz w:val="23"/>
                <w:szCs w:val="23"/>
                <w:lang w:val="en-US"/>
              </w:rPr>
              <w:t xml:space="preserve">Jane Hewes </w:t>
            </w:r>
          </w:p>
          <w:p w14:paraId="6C2BDF88" w14:textId="77777777" w:rsidR="00EF08F2" w:rsidRPr="00C121ED" w:rsidRDefault="00EF08F2">
            <w:pPr>
              <w:pStyle w:val="Default"/>
              <w:rPr>
                <w:sz w:val="23"/>
                <w:szCs w:val="23"/>
                <w:lang w:val="en-US"/>
              </w:rPr>
            </w:pPr>
            <w:r w:rsidRPr="00C121ED">
              <w:rPr>
                <w:sz w:val="23"/>
                <w:szCs w:val="23"/>
                <w:lang w:val="en-US"/>
              </w:rPr>
              <w:lastRenderedPageBreak/>
              <w:t xml:space="preserve">Tricia </w:t>
            </w:r>
            <w:proofErr w:type="spellStart"/>
            <w:r w:rsidRPr="00C121ED">
              <w:rPr>
                <w:sz w:val="23"/>
                <w:szCs w:val="23"/>
                <w:lang w:val="en-US"/>
              </w:rPr>
              <w:t>Lirette</w:t>
            </w:r>
            <w:proofErr w:type="spellEnd"/>
            <w:r w:rsidRPr="00C121ED">
              <w:rPr>
                <w:sz w:val="23"/>
                <w:szCs w:val="23"/>
                <w:lang w:val="en-US"/>
              </w:rPr>
              <w:t xml:space="preserve"> </w:t>
            </w:r>
          </w:p>
          <w:p w14:paraId="6A2B5219" w14:textId="77777777" w:rsidR="00EF08F2" w:rsidRPr="00C121ED" w:rsidRDefault="00EF08F2">
            <w:pPr>
              <w:pStyle w:val="Default"/>
              <w:rPr>
                <w:sz w:val="23"/>
                <w:szCs w:val="23"/>
                <w:lang w:val="en-US"/>
              </w:rPr>
            </w:pPr>
            <w:r w:rsidRPr="00C121ED">
              <w:rPr>
                <w:b/>
                <w:bCs/>
                <w:sz w:val="23"/>
                <w:szCs w:val="23"/>
                <w:lang w:val="en-US"/>
              </w:rPr>
              <w:t xml:space="preserve">Room: </w:t>
            </w:r>
            <w:r w:rsidRPr="00C121ED">
              <w:rPr>
                <w:sz w:val="23"/>
                <w:szCs w:val="23"/>
                <w:lang w:val="en-US"/>
              </w:rPr>
              <w:t xml:space="preserve">Neville Scarfe Building 1003 </w:t>
            </w:r>
          </w:p>
        </w:tc>
        <w:tc>
          <w:tcPr>
            <w:tcW w:w="2993" w:type="dxa"/>
            <w:gridSpan w:val="2"/>
          </w:tcPr>
          <w:p w14:paraId="1AF9864A" w14:textId="77777777" w:rsidR="00EF08F2" w:rsidRPr="00C121ED" w:rsidRDefault="00EF08F2">
            <w:pPr>
              <w:pStyle w:val="Default"/>
              <w:rPr>
                <w:sz w:val="23"/>
                <w:szCs w:val="23"/>
                <w:lang w:val="en-US"/>
              </w:rPr>
            </w:pPr>
            <w:r w:rsidRPr="00C121ED">
              <w:rPr>
                <w:b/>
                <w:bCs/>
                <w:sz w:val="23"/>
                <w:szCs w:val="23"/>
                <w:lang w:val="en-US"/>
              </w:rPr>
              <w:lastRenderedPageBreak/>
              <w:t xml:space="preserve">Panel Presentation </w:t>
            </w:r>
          </w:p>
          <w:p w14:paraId="71A18C5D" w14:textId="77777777" w:rsidR="00EF08F2" w:rsidRPr="00C121ED" w:rsidRDefault="00EF08F2">
            <w:pPr>
              <w:pStyle w:val="Default"/>
              <w:rPr>
                <w:sz w:val="23"/>
                <w:szCs w:val="23"/>
                <w:lang w:val="en-US"/>
              </w:rPr>
            </w:pPr>
            <w:r w:rsidRPr="00C121ED">
              <w:rPr>
                <w:i/>
                <w:iCs/>
                <w:sz w:val="23"/>
                <w:szCs w:val="23"/>
                <w:lang w:val="en-US"/>
              </w:rPr>
              <w:t xml:space="preserve">Lessons we Learned from Researching Children’s Perspectives: Six Divergent Stories </w:t>
            </w:r>
          </w:p>
          <w:p w14:paraId="5D92B090" w14:textId="77777777" w:rsidR="00EF08F2" w:rsidRDefault="00EF08F2">
            <w:pPr>
              <w:pStyle w:val="Default"/>
              <w:rPr>
                <w:sz w:val="23"/>
                <w:szCs w:val="23"/>
              </w:rPr>
            </w:pPr>
            <w:r>
              <w:rPr>
                <w:sz w:val="23"/>
                <w:szCs w:val="23"/>
              </w:rPr>
              <w:t xml:space="preserve">Ann Anderson </w:t>
            </w:r>
          </w:p>
          <w:p w14:paraId="5F8C69FD" w14:textId="77777777" w:rsidR="00EF08F2" w:rsidRDefault="00EF08F2">
            <w:pPr>
              <w:pStyle w:val="Default"/>
              <w:rPr>
                <w:sz w:val="23"/>
                <w:szCs w:val="23"/>
              </w:rPr>
            </w:pPr>
            <w:r>
              <w:rPr>
                <w:sz w:val="23"/>
                <w:szCs w:val="23"/>
              </w:rPr>
              <w:t xml:space="preserve">Esther </w:t>
            </w:r>
            <w:proofErr w:type="spellStart"/>
            <w:r>
              <w:rPr>
                <w:sz w:val="23"/>
                <w:szCs w:val="23"/>
              </w:rPr>
              <w:t>Arquillano</w:t>
            </w:r>
            <w:proofErr w:type="spellEnd"/>
            <w:r>
              <w:rPr>
                <w:sz w:val="23"/>
                <w:szCs w:val="23"/>
              </w:rPr>
              <w:t xml:space="preserve"> </w:t>
            </w:r>
          </w:p>
          <w:p w14:paraId="28CAFB68" w14:textId="77777777" w:rsidR="00EF08F2" w:rsidRDefault="00EF08F2">
            <w:pPr>
              <w:pStyle w:val="Default"/>
              <w:rPr>
                <w:sz w:val="23"/>
                <w:szCs w:val="23"/>
              </w:rPr>
            </w:pPr>
            <w:r>
              <w:rPr>
                <w:sz w:val="23"/>
                <w:szCs w:val="23"/>
              </w:rPr>
              <w:t xml:space="preserve">Cayley Burton </w:t>
            </w:r>
          </w:p>
          <w:p w14:paraId="0E1B9F39" w14:textId="77777777" w:rsidR="00EF08F2" w:rsidRPr="00C121ED" w:rsidRDefault="00EF08F2">
            <w:pPr>
              <w:pStyle w:val="Default"/>
              <w:rPr>
                <w:sz w:val="23"/>
                <w:szCs w:val="23"/>
                <w:lang w:val="en-US"/>
              </w:rPr>
            </w:pPr>
            <w:r w:rsidRPr="00C121ED">
              <w:rPr>
                <w:sz w:val="23"/>
                <w:szCs w:val="23"/>
                <w:lang w:val="en-US"/>
              </w:rPr>
              <w:lastRenderedPageBreak/>
              <w:t xml:space="preserve">Amy Flanigan </w:t>
            </w:r>
          </w:p>
          <w:p w14:paraId="54B80A66" w14:textId="77777777" w:rsidR="00EF08F2" w:rsidRPr="00C121ED" w:rsidRDefault="00EF08F2">
            <w:pPr>
              <w:pStyle w:val="Default"/>
              <w:rPr>
                <w:sz w:val="23"/>
                <w:szCs w:val="23"/>
                <w:lang w:val="en-US"/>
              </w:rPr>
            </w:pPr>
            <w:r w:rsidRPr="00C121ED">
              <w:rPr>
                <w:sz w:val="23"/>
                <w:szCs w:val="23"/>
                <w:lang w:val="en-US"/>
              </w:rPr>
              <w:t xml:space="preserve">Lindsay Hannah </w:t>
            </w:r>
          </w:p>
          <w:p w14:paraId="3373C9D7" w14:textId="77777777" w:rsidR="00EF08F2" w:rsidRPr="00C121ED" w:rsidRDefault="00EF08F2">
            <w:pPr>
              <w:pStyle w:val="Default"/>
              <w:rPr>
                <w:sz w:val="23"/>
                <w:szCs w:val="23"/>
                <w:lang w:val="en-US"/>
              </w:rPr>
            </w:pPr>
            <w:proofErr w:type="spellStart"/>
            <w:r w:rsidRPr="00C121ED">
              <w:rPr>
                <w:sz w:val="23"/>
                <w:szCs w:val="23"/>
                <w:lang w:val="en-US"/>
              </w:rPr>
              <w:t>Chenying</w:t>
            </w:r>
            <w:proofErr w:type="spellEnd"/>
            <w:r w:rsidRPr="00C121ED">
              <w:rPr>
                <w:sz w:val="23"/>
                <w:szCs w:val="23"/>
                <w:lang w:val="en-US"/>
              </w:rPr>
              <w:t xml:space="preserve"> Wang </w:t>
            </w:r>
          </w:p>
          <w:p w14:paraId="7C130E53" w14:textId="77777777" w:rsidR="00EF08F2" w:rsidRDefault="00EF08F2">
            <w:pPr>
              <w:pStyle w:val="Default"/>
              <w:rPr>
                <w:sz w:val="23"/>
                <w:szCs w:val="23"/>
              </w:rPr>
            </w:pPr>
            <w:proofErr w:type="gramStart"/>
            <w:r>
              <w:rPr>
                <w:b/>
                <w:bCs/>
                <w:sz w:val="23"/>
                <w:szCs w:val="23"/>
              </w:rPr>
              <w:t>Room:</w:t>
            </w:r>
            <w:proofErr w:type="gramEnd"/>
            <w:r>
              <w:rPr>
                <w:b/>
                <w:bCs/>
                <w:sz w:val="23"/>
                <w:szCs w:val="23"/>
              </w:rPr>
              <w:t xml:space="preserve"> </w:t>
            </w:r>
            <w:r>
              <w:rPr>
                <w:sz w:val="23"/>
                <w:szCs w:val="23"/>
              </w:rPr>
              <w:t xml:space="preserve">Neville </w:t>
            </w:r>
            <w:proofErr w:type="spellStart"/>
            <w:r>
              <w:rPr>
                <w:sz w:val="23"/>
                <w:szCs w:val="23"/>
              </w:rPr>
              <w:t>Scarfe</w:t>
            </w:r>
            <w:proofErr w:type="spellEnd"/>
            <w:r>
              <w:rPr>
                <w:sz w:val="23"/>
                <w:szCs w:val="23"/>
              </w:rPr>
              <w:t xml:space="preserve"> Building 1005 </w:t>
            </w:r>
          </w:p>
        </w:tc>
      </w:tr>
      <w:tr w:rsidR="00EF08F2" w:rsidRPr="00C121ED" w14:paraId="0ACE67EC" w14:textId="77777777" w:rsidTr="00EF08F2">
        <w:trPr>
          <w:gridAfter w:val="1"/>
          <w:wAfter w:w="122" w:type="dxa"/>
          <w:trHeight w:val="523"/>
        </w:trPr>
        <w:tc>
          <w:tcPr>
            <w:tcW w:w="4490" w:type="dxa"/>
            <w:gridSpan w:val="3"/>
          </w:tcPr>
          <w:p w14:paraId="27AEA988" w14:textId="77777777" w:rsidR="00EF08F2" w:rsidRDefault="00EF08F2">
            <w:pPr>
              <w:pStyle w:val="Default"/>
              <w:rPr>
                <w:sz w:val="23"/>
                <w:szCs w:val="23"/>
              </w:rPr>
            </w:pPr>
            <w:proofErr w:type="gramStart"/>
            <w:r>
              <w:rPr>
                <w:sz w:val="23"/>
                <w:szCs w:val="23"/>
              </w:rPr>
              <w:lastRenderedPageBreak/>
              <w:t>2:</w:t>
            </w:r>
            <w:proofErr w:type="gramEnd"/>
            <w:r>
              <w:rPr>
                <w:sz w:val="23"/>
                <w:szCs w:val="23"/>
              </w:rPr>
              <w:t xml:space="preserve">45-4:00 </w:t>
            </w:r>
          </w:p>
        </w:tc>
        <w:tc>
          <w:tcPr>
            <w:tcW w:w="4490" w:type="dxa"/>
            <w:gridSpan w:val="4"/>
          </w:tcPr>
          <w:p w14:paraId="72AA96E1" w14:textId="77777777" w:rsidR="00EF08F2" w:rsidRPr="00C121ED" w:rsidRDefault="00EF08F2">
            <w:pPr>
              <w:pStyle w:val="Default"/>
              <w:rPr>
                <w:sz w:val="23"/>
                <w:szCs w:val="23"/>
                <w:lang w:val="en-US"/>
              </w:rPr>
            </w:pPr>
            <w:r w:rsidRPr="00C121ED">
              <w:rPr>
                <w:sz w:val="23"/>
                <w:szCs w:val="23"/>
                <w:lang w:val="en-US"/>
              </w:rPr>
              <w:t xml:space="preserve">Closing Keynote: </w:t>
            </w:r>
            <w:r w:rsidRPr="00C121ED">
              <w:rPr>
                <w:i/>
                <w:iCs/>
                <w:sz w:val="23"/>
                <w:szCs w:val="23"/>
                <w:lang w:val="en-US"/>
              </w:rPr>
              <w:t xml:space="preserve">Enacting the </w:t>
            </w:r>
            <w:proofErr w:type="spellStart"/>
            <w:r w:rsidRPr="00C121ED">
              <w:rPr>
                <w:i/>
                <w:iCs/>
                <w:sz w:val="23"/>
                <w:szCs w:val="23"/>
                <w:lang w:val="en-US"/>
              </w:rPr>
              <w:t>postdevelopmental</w:t>
            </w:r>
            <w:proofErr w:type="spellEnd"/>
            <w:r w:rsidRPr="00C121ED">
              <w:rPr>
                <w:i/>
                <w:iCs/>
                <w:sz w:val="23"/>
                <w:szCs w:val="23"/>
                <w:lang w:val="en-US"/>
              </w:rPr>
              <w:t xml:space="preserve"> lexicon through pedagogical thought </w:t>
            </w:r>
          </w:p>
          <w:p w14:paraId="156B29BB" w14:textId="77777777" w:rsidR="00EF08F2" w:rsidRPr="00C121ED" w:rsidRDefault="00EF08F2">
            <w:pPr>
              <w:pStyle w:val="Default"/>
              <w:rPr>
                <w:sz w:val="23"/>
                <w:szCs w:val="23"/>
                <w:lang w:val="en-US"/>
              </w:rPr>
            </w:pPr>
            <w:r w:rsidRPr="00C121ED">
              <w:rPr>
                <w:sz w:val="23"/>
                <w:szCs w:val="23"/>
                <w:lang w:val="en-US"/>
              </w:rPr>
              <w:t xml:space="preserve">Veronica </w:t>
            </w:r>
            <w:proofErr w:type="spellStart"/>
            <w:r w:rsidRPr="00C121ED">
              <w:rPr>
                <w:sz w:val="23"/>
                <w:szCs w:val="23"/>
                <w:lang w:val="en-US"/>
              </w:rPr>
              <w:t>Pacini-Ketchabaw</w:t>
            </w:r>
            <w:proofErr w:type="spellEnd"/>
            <w:r w:rsidRPr="00C121ED">
              <w:rPr>
                <w:sz w:val="23"/>
                <w:szCs w:val="23"/>
                <w:lang w:val="en-US"/>
              </w:rPr>
              <w:t xml:space="preserve"> and Mindy Blaise </w:t>
            </w:r>
          </w:p>
          <w:p w14:paraId="2EEB475F" w14:textId="77777777" w:rsidR="00EF08F2" w:rsidRPr="00C121ED" w:rsidRDefault="00EF08F2">
            <w:pPr>
              <w:pStyle w:val="Default"/>
              <w:rPr>
                <w:sz w:val="23"/>
                <w:szCs w:val="23"/>
                <w:lang w:val="en-US"/>
              </w:rPr>
            </w:pPr>
            <w:r w:rsidRPr="00C121ED">
              <w:rPr>
                <w:sz w:val="23"/>
                <w:szCs w:val="23"/>
                <w:lang w:val="en-US"/>
              </w:rPr>
              <w:t xml:space="preserve">Wrap-up </w:t>
            </w:r>
          </w:p>
          <w:p w14:paraId="76EB8CEA" w14:textId="77777777" w:rsidR="00EF08F2" w:rsidRPr="00C121ED" w:rsidRDefault="00EF08F2" w:rsidP="00EF08F2">
            <w:pPr>
              <w:pStyle w:val="Default"/>
              <w:rPr>
                <w:sz w:val="23"/>
                <w:szCs w:val="23"/>
                <w:lang w:val="en-US"/>
              </w:rPr>
            </w:pPr>
            <w:r w:rsidRPr="00C121ED">
              <w:rPr>
                <w:b/>
                <w:bCs/>
                <w:sz w:val="23"/>
                <w:szCs w:val="23"/>
                <w:lang w:val="en-US"/>
              </w:rPr>
              <w:t xml:space="preserve">Room: </w:t>
            </w:r>
            <w:r w:rsidRPr="00C121ED">
              <w:rPr>
                <w:sz w:val="23"/>
                <w:szCs w:val="23"/>
                <w:lang w:val="en-US"/>
              </w:rPr>
              <w:t xml:space="preserve">Henry Angus Building 491 </w:t>
            </w:r>
          </w:p>
          <w:p w14:paraId="4B2CA54D" w14:textId="55C62E4E" w:rsidR="00EF08F2" w:rsidRPr="00C121ED" w:rsidRDefault="00EF08F2">
            <w:pPr>
              <w:pStyle w:val="Default"/>
              <w:rPr>
                <w:sz w:val="23"/>
                <w:szCs w:val="23"/>
                <w:lang w:val="en-US"/>
              </w:rPr>
            </w:pPr>
          </w:p>
        </w:tc>
      </w:tr>
    </w:tbl>
    <w:p w14:paraId="40935E0F" w14:textId="77777777" w:rsidR="006A1B5B" w:rsidRPr="00F15D33" w:rsidRDefault="006A1B5B" w:rsidP="00F15D33">
      <w:pPr>
        <w:rPr>
          <w:lang w:val="en-US"/>
        </w:rPr>
      </w:pPr>
    </w:p>
    <w:sectPr w:rsidR="006A1B5B" w:rsidRPr="00F15D33" w:rsidSect="00237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472CD"/>
    <w:multiLevelType w:val="hybridMultilevel"/>
    <w:tmpl w:val="E30A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9C"/>
    <w:rsid w:val="00062F91"/>
    <w:rsid w:val="00065EFC"/>
    <w:rsid w:val="000A6B44"/>
    <w:rsid w:val="001005EC"/>
    <w:rsid w:val="00190420"/>
    <w:rsid w:val="001E04D0"/>
    <w:rsid w:val="001F5C3C"/>
    <w:rsid w:val="00215608"/>
    <w:rsid w:val="00237AE8"/>
    <w:rsid w:val="002768DD"/>
    <w:rsid w:val="00291391"/>
    <w:rsid w:val="002D6B6F"/>
    <w:rsid w:val="0030262F"/>
    <w:rsid w:val="00363C3C"/>
    <w:rsid w:val="00372E61"/>
    <w:rsid w:val="003C403F"/>
    <w:rsid w:val="003C5226"/>
    <w:rsid w:val="003D0451"/>
    <w:rsid w:val="00484C95"/>
    <w:rsid w:val="004856C9"/>
    <w:rsid w:val="00497D8E"/>
    <w:rsid w:val="004A2E30"/>
    <w:rsid w:val="00514F11"/>
    <w:rsid w:val="00532571"/>
    <w:rsid w:val="00532A4A"/>
    <w:rsid w:val="00535B4F"/>
    <w:rsid w:val="00535E1B"/>
    <w:rsid w:val="00585DE2"/>
    <w:rsid w:val="005A085C"/>
    <w:rsid w:val="005B03C7"/>
    <w:rsid w:val="005B2871"/>
    <w:rsid w:val="005F7694"/>
    <w:rsid w:val="0063190B"/>
    <w:rsid w:val="00694E4D"/>
    <w:rsid w:val="006A1B5B"/>
    <w:rsid w:val="0073189C"/>
    <w:rsid w:val="00732A3B"/>
    <w:rsid w:val="00753B89"/>
    <w:rsid w:val="00756D71"/>
    <w:rsid w:val="00782C65"/>
    <w:rsid w:val="007A1A51"/>
    <w:rsid w:val="008219C3"/>
    <w:rsid w:val="00827D73"/>
    <w:rsid w:val="0084199E"/>
    <w:rsid w:val="008639D3"/>
    <w:rsid w:val="008B3EB2"/>
    <w:rsid w:val="008F62A1"/>
    <w:rsid w:val="009E12B9"/>
    <w:rsid w:val="009E789B"/>
    <w:rsid w:val="00B0077D"/>
    <w:rsid w:val="00B33A88"/>
    <w:rsid w:val="00B4391E"/>
    <w:rsid w:val="00B76852"/>
    <w:rsid w:val="00B77631"/>
    <w:rsid w:val="00B96019"/>
    <w:rsid w:val="00BA6E70"/>
    <w:rsid w:val="00BC5321"/>
    <w:rsid w:val="00BD3135"/>
    <w:rsid w:val="00BD4DBC"/>
    <w:rsid w:val="00C121ED"/>
    <w:rsid w:val="00C42124"/>
    <w:rsid w:val="00C64000"/>
    <w:rsid w:val="00D53575"/>
    <w:rsid w:val="00D67EA1"/>
    <w:rsid w:val="00D826A9"/>
    <w:rsid w:val="00DD68F8"/>
    <w:rsid w:val="00E208A0"/>
    <w:rsid w:val="00E40BD0"/>
    <w:rsid w:val="00EB2021"/>
    <w:rsid w:val="00EF08F2"/>
    <w:rsid w:val="00EF1924"/>
    <w:rsid w:val="00F15D33"/>
    <w:rsid w:val="00F25214"/>
    <w:rsid w:val="00FC1486"/>
    <w:rsid w:val="00FD6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2F9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62F91"/>
    <w:rPr>
      <w:rFonts w:ascii="Times New Roman" w:hAnsi="Times New Roman" w:cs="Times New Roman"/>
      <w:sz w:val="18"/>
      <w:szCs w:val="18"/>
      <w:lang w:val="fr-CA"/>
    </w:rPr>
  </w:style>
  <w:style w:type="paragraph" w:styleId="Paragraphedeliste">
    <w:name w:val="List Paragraph"/>
    <w:basedOn w:val="Normal"/>
    <w:uiPriority w:val="34"/>
    <w:qFormat/>
    <w:rsid w:val="00732A3B"/>
    <w:pPr>
      <w:ind w:left="720"/>
      <w:contextualSpacing/>
    </w:pPr>
  </w:style>
  <w:style w:type="character" w:styleId="Marquedecommentaire">
    <w:name w:val="annotation reference"/>
    <w:basedOn w:val="Policepardfaut"/>
    <w:uiPriority w:val="99"/>
    <w:semiHidden/>
    <w:unhideWhenUsed/>
    <w:rsid w:val="00756D71"/>
    <w:rPr>
      <w:sz w:val="16"/>
      <w:szCs w:val="16"/>
    </w:rPr>
  </w:style>
  <w:style w:type="paragraph" w:styleId="Commentaire">
    <w:name w:val="annotation text"/>
    <w:basedOn w:val="Normal"/>
    <w:link w:val="CommentaireCar"/>
    <w:uiPriority w:val="99"/>
    <w:semiHidden/>
    <w:unhideWhenUsed/>
    <w:rsid w:val="00756D71"/>
    <w:rPr>
      <w:sz w:val="20"/>
      <w:szCs w:val="20"/>
    </w:rPr>
  </w:style>
  <w:style w:type="character" w:customStyle="1" w:styleId="CommentaireCar">
    <w:name w:val="Commentaire Car"/>
    <w:basedOn w:val="Policepardfaut"/>
    <w:link w:val="Commentaire"/>
    <w:uiPriority w:val="99"/>
    <w:semiHidden/>
    <w:rsid w:val="00756D71"/>
    <w:rPr>
      <w:sz w:val="20"/>
      <w:szCs w:val="20"/>
      <w:lang w:val="fr-CA"/>
    </w:rPr>
  </w:style>
  <w:style w:type="paragraph" w:styleId="Objetducommentaire">
    <w:name w:val="annotation subject"/>
    <w:basedOn w:val="Commentaire"/>
    <w:next w:val="Commentaire"/>
    <w:link w:val="ObjetducommentaireCar"/>
    <w:uiPriority w:val="99"/>
    <w:semiHidden/>
    <w:unhideWhenUsed/>
    <w:rsid w:val="00756D71"/>
    <w:rPr>
      <w:b/>
      <w:bCs/>
    </w:rPr>
  </w:style>
  <w:style w:type="character" w:customStyle="1" w:styleId="ObjetducommentaireCar">
    <w:name w:val="Objet du commentaire Car"/>
    <w:basedOn w:val="CommentaireCar"/>
    <w:link w:val="Objetducommentaire"/>
    <w:uiPriority w:val="99"/>
    <w:semiHidden/>
    <w:rsid w:val="00756D71"/>
    <w:rPr>
      <w:b/>
      <w:bCs/>
      <w:sz w:val="20"/>
      <w:szCs w:val="20"/>
      <w:lang w:val="fr-CA"/>
    </w:rPr>
  </w:style>
  <w:style w:type="character" w:styleId="Lienhypertexte">
    <w:name w:val="Hyperlink"/>
    <w:basedOn w:val="Policepardfaut"/>
    <w:uiPriority w:val="99"/>
    <w:unhideWhenUsed/>
    <w:rsid w:val="00F25214"/>
    <w:rPr>
      <w:color w:val="0563C1" w:themeColor="hyperlink"/>
      <w:u w:val="single"/>
    </w:rPr>
  </w:style>
  <w:style w:type="paragraph" w:customStyle="1" w:styleId="Default">
    <w:name w:val="Default"/>
    <w:rsid w:val="006A1B5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9782">
      <w:bodyDiv w:val="1"/>
      <w:marLeft w:val="0"/>
      <w:marRight w:val="0"/>
      <w:marTop w:val="0"/>
      <w:marBottom w:val="0"/>
      <w:divBdr>
        <w:top w:val="none" w:sz="0" w:space="0" w:color="auto"/>
        <w:left w:val="none" w:sz="0" w:space="0" w:color="auto"/>
        <w:bottom w:val="none" w:sz="0" w:space="0" w:color="auto"/>
        <w:right w:val="none" w:sz="0" w:space="0" w:color="auto"/>
      </w:divBdr>
    </w:div>
    <w:div w:id="181799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ba.ca/" TargetMode="External"/><Relationship Id="rId5" Type="http://schemas.openxmlformats.org/officeDocument/2006/relationships/hyperlink" Target="mailto:har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1826</Words>
  <Characters>10048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Lehrer</dc:creator>
  <cp:keywords/>
  <dc:description/>
  <cp:lastModifiedBy>Joanne Lehrer</cp:lastModifiedBy>
  <cp:revision>21</cp:revision>
  <dcterms:created xsi:type="dcterms:W3CDTF">2019-05-21T17:30:00Z</dcterms:created>
  <dcterms:modified xsi:type="dcterms:W3CDTF">2019-05-24T14:13:00Z</dcterms:modified>
</cp:coreProperties>
</file>