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15249" w14:textId="77777777" w:rsidR="00DD68F8" w:rsidRPr="00C843FA" w:rsidRDefault="0073189C" w:rsidP="0073189C">
      <w:pPr>
        <w:jc w:val="center"/>
        <w:rPr>
          <w:b/>
          <w:lang w:val="en-US"/>
        </w:rPr>
      </w:pPr>
      <w:r w:rsidRPr="00C843FA">
        <w:rPr>
          <w:b/>
          <w:lang w:val="en-US"/>
        </w:rPr>
        <w:t>Canadian Association for Research in Early Childhood Annual Report</w:t>
      </w:r>
    </w:p>
    <w:p w14:paraId="266E884D" w14:textId="1DE094DD" w:rsidR="00C42124" w:rsidRPr="00C843FA" w:rsidRDefault="00363C3C" w:rsidP="0073189C">
      <w:pPr>
        <w:jc w:val="center"/>
        <w:rPr>
          <w:b/>
        </w:rPr>
      </w:pPr>
      <w:r w:rsidRPr="00C843FA">
        <w:rPr>
          <w:b/>
        </w:rPr>
        <w:t>20</w:t>
      </w:r>
      <w:r w:rsidR="00966F2A">
        <w:rPr>
          <w:b/>
        </w:rPr>
        <w:t>20-2021</w:t>
      </w:r>
    </w:p>
    <w:p w14:paraId="796FAAEA" w14:textId="77777777" w:rsidR="0073189C" w:rsidRPr="00C843FA" w:rsidRDefault="0073189C" w:rsidP="0073189C">
      <w:pPr>
        <w:jc w:val="center"/>
      </w:pPr>
    </w:p>
    <w:p w14:paraId="4BFCD502" w14:textId="77777777" w:rsidR="0073189C" w:rsidRPr="00C843FA" w:rsidRDefault="00C843FA" w:rsidP="00F15D33">
      <w:pPr>
        <w:rPr>
          <w:b/>
          <w:u w:val="single"/>
          <w:lang w:val="fr-FR"/>
        </w:rPr>
      </w:pPr>
      <w:r w:rsidRPr="00C843FA">
        <w:rPr>
          <w:b/>
          <w:u w:val="single"/>
          <w:lang w:val="fr-FR"/>
        </w:rPr>
        <w:t>O</w:t>
      </w:r>
      <w:r w:rsidR="00F15D33" w:rsidRPr="00C843FA">
        <w:rPr>
          <w:b/>
          <w:u w:val="single"/>
          <w:lang w:val="fr-FR"/>
        </w:rPr>
        <w:t xml:space="preserve">rganizational </w:t>
      </w:r>
      <w:r w:rsidRPr="00C843FA">
        <w:rPr>
          <w:b/>
          <w:u w:val="single"/>
          <w:lang w:val="fr-FR"/>
        </w:rPr>
        <w:t>S</w:t>
      </w:r>
      <w:r w:rsidR="00F15D33" w:rsidRPr="00C843FA">
        <w:rPr>
          <w:b/>
          <w:u w:val="single"/>
          <w:lang w:val="fr-FR"/>
        </w:rPr>
        <w:t>tructure</w:t>
      </w:r>
    </w:p>
    <w:p w14:paraId="3D848D43" w14:textId="77777777" w:rsidR="00C843FA" w:rsidRPr="00C843FA" w:rsidRDefault="00C843FA" w:rsidP="00F15D33">
      <w:pPr>
        <w:rPr>
          <w:b/>
          <w:lang w:val="fr-FR"/>
        </w:rPr>
      </w:pPr>
    </w:p>
    <w:p w14:paraId="212C0D85" w14:textId="77777777" w:rsidR="00F15D33" w:rsidRPr="000929C7" w:rsidRDefault="00383DA4" w:rsidP="00F15D33">
      <w:r w:rsidRPr="000929C7">
        <w:rPr>
          <w:b/>
        </w:rPr>
        <w:t>P</w:t>
      </w:r>
      <w:r w:rsidR="00F15D33" w:rsidRPr="000929C7">
        <w:rPr>
          <w:b/>
        </w:rPr>
        <w:t>resident</w:t>
      </w:r>
      <w:r w:rsidRPr="000929C7">
        <w:rPr>
          <w:b/>
        </w:rPr>
        <w:t xml:space="preserve"> and Program Chair</w:t>
      </w:r>
      <w:r w:rsidR="00F15D33" w:rsidRPr="000929C7">
        <w:t xml:space="preserve">: </w:t>
      </w:r>
      <w:r w:rsidRPr="00C843FA">
        <w:rPr>
          <w:lang w:val="en-US"/>
        </w:rPr>
        <w:t>Christine Massing, University of Regina</w:t>
      </w:r>
      <w:r>
        <w:rPr>
          <w:lang w:val="en-US"/>
        </w:rPr>
        <w:t xml:space="preserve"> (2019-2022)</w:t>
      </w:r>
    </w:p>
    <w:p w14:paraId="320F7A6A" w14:textId="77777777" w:rsidR="00363C3C" w:rsidRPr="000929C7" w:rsidRDefault="00401974" w:rsidP="00F15D33">
      <w:pPr>
        <w:rPr>
          <w:lang w:val="fr-CA"/>
        </w:rPr>
      </w:pPr>
      <w:r>
        <w:rPr>
          <w:b/>
          <w:lang w:val="fr-CA"/>
        </w:rPr>
        <w:t xml:space="preserve">Vice </w:t>
      </w:r>
      <w:r w:rsidR="00383DA4" w:rsidRPr="000929C7">
        <w:rPr>
          <w:b/>
          <w:lang w:val="fr-CA"/>
        </w:rPr>
        <w:t>President</w:t>
      </w:r>
      <w:r w:rsidR="00363C3C" w:rsidRPr="000929C7">
        <w:rPr>
          <w:b/>
          <w:lang w:val="fr-CA"/>
        </w:rPr>
        <w:t>:</w:t>
      </w:r>
      <w:r w:rsidR="00383DA4" w:rsidRPr="000929C7">
        <w:rPr>
          <w:b/>
          <w:lang w:val="fr-CA"/>
        </w:rPr>
        <w:t xml:space="preserve"> </w:t>
      </w:r>
      <w:r w:rsidR="00383DA4" w:rsidRPr="000929C7">
        <w:rPr>
          <w:lang w:val="fr-CA"/>
        </w:rPr>
        <w:t>Christine McLean,</w:t>
      </w:r>
      <w:r w:rsidR="00383DA4" w:rsidRPr="000929C7">
        <w:rPr>
          <w:b/>
          <w:lang w:val="fr-CA"/>
        </w:rPr>
        <w:t xml:space="preserve"> </w:t>
      </w:r>
      <w:r w:rsidR="00383DA4" w:rsidRPr="000929C7">
        <w:rPr>
          <w:lang w:val="fr-CA"/>
        </w:rPr>
        <w:t xml:space="preserve">Mount Saint Vincent University </w:t>
      </w:r>
    </w:p>
    <w:p w14:paraId="16D7F8D8" w14:textId="77777777" w:rsidR="00082D5C" w:rsidRDefault="00082D5C" w:rsidP="00082D5C">
      <w:pPr>
        <w:rPr>
          <w:lang w:val="fr-FR"/>
        </w:rPr>
      </w:pPr>
      <w:r w:rsidRPr="00383DA4">
        <w:rPr>
          <w:b/>
          <w:lang w:val="fr-FR"/>
        </w:rPr>
        <w:t>Past President</w:t>
      </w:r>
      <w:r>
        <w:rPr>
          <w:lang w:val="fr-FR"/>
        </w:rPr>
        <w:t xml:space="preserve">: </w:t>
      </w:r>
      <w:r w:rsidRPr="00C843FA">
        <w:rPr>
          <w:lang w:val="fr-FR"/>
        </w:rPr>
        <w:t>Joanne Lehrer, Université du Québec en Outaouais</w:t>
      </w:r>
    </w:p>
    <w:p w14:paraId="7672431E" w14:textId="77777777" w:rsidR="00401974" w:rsidRPr="00401974" w:rsidRDefault="00401974" w:rsidP="00401974">
      <w:r w:rsidRPr="00401974">
        <w:rPr>
          <w:b/>
          <w:lang w:val="fr-FR"/>
        </w:rPr>
        <w:t>Francophone Representative</w:t>
      </w:r>
      <w:r>
        <w:rPr>
          <w:b/>
          <w:lang w:val="fr-FR"/>
        </w:rPr>
        <w:t>:</w:t>
      </w:r>
      <w:r w:rsidRPr="00401974">
        <w:rPr>
          <w:b/>
          <w:lang w:val="fr-FR"/>
        </w:rPr>
        <w:t xml:space="preserve"> </w:t>
      </w:r>
      <w:r w:rsidRPr="00401974">
        <w:t>Manon Boily, Université du Québec à Montréal</w:t>
      </w:r>
    </w:p>
    <w:p w14:paraId="1885CF23" w14:textId="77777777" w:rsidR="00215608" w:rsidRPr="000C7C0C" w:rsidRDefault="00514F11" w:rsidP="00401974">
      <w:pPr>
        <w:rPr>
          <w:lang w:val="en-US"/>
        </w:rPr>
      </w:pPr>
      <w:r w:rsidRPr="00C843FA">
        <w:rPr>
          <w:b/>
          <w:lang w:val="en-US"/>
        </w:rPr>
        <w:t>Grad</w:t>
      </w:r>
      <w:r w:rsidR="000C7C0C">
        <w:rPr>
          <w:b/>
          <w:lang w:val="en-US"/>
        </w:rPr>
        <w:t>uate</w:t>
      </w:r>
      <w:r w:rsidRPr="00C843FA">
        <w:rPr>
          <w:b/>
          <w:lang w:val="en-US"/>
        </w:rPr>
        <w:t xml:space="preserve"> </w:t>
      </w:r>
      <w:r w:rsidR="00383DA4">
        <w:rPr>
          <w:b/>
          <w:lang w:val="en-US"/>
        </w:rPr>
        <w:t>S</w:t>
      </w:r>
      <w:r w:rsidRPr="00C843FA">
        <w:rPr>
          <w:b/>
          <w:lang w:val="en-US"/>
        </w:rPr>
        <w:t xml:space="preserve">tudent </w:t>
      </w:r>
      <w:r w:rsidR="00383DA4">
        <w:rPr>
          <w:b/>
          <w:lang w:val="en-US"/>
        </w:rPr>
        <w:t>R</w:t>
      </w:r>
      <w:r w:rsidRPr="00C843FA">
        <w:rPr>
          <w:b/>
          <w:lang w:val="en-US"/>
        </w:rPr>
        <w:t>ep</w:t>
      </w:r>
      <w:r w:rsidR="00401974">
        <w:rPr>
          <w:b/>
          <w:lang w:val="en-US"/>
        </w:rPr>
        <w:t>resentative</w:t>
      </w:r>
      <w:r w:rsidR="000C7C0C">
        <w:rPr>
          <w:b/>
          <w:lang w:val="en-US"/>
        </w:rPr>
        <w:t>s</w:t>
      </w:r>
      <w:r w:rsidRPr="00C843FA">
        <w:rPr>
          <w:b/>
          <w:lang w:val="en-US"/>
        </w:rPr>
        <w:t>:</w:t>
      </w:r>
      <w:r w:rsidR="00401974">
        <w:rPr>
          <w:b/>
          <w:lang w:val="en-US"/>
        </w:rPr>
        <w:t xml:space="preserve">  </w:t>
      </w:r>
      <w:r w:rsidR="000C7C0C" w:rsidRPr="000C7C0C">
        <w:rPr>
          <w:lang w:val="en-US"/>
        </w:rPr>
        <w:t>Esther Maeers, University of Regina (Doctoral), Lisa Provencher, University of Northern British Columbia (Masters)</w:t>
      </w:r>
    </w:p>
    <w:p w14:paraId="6068214B" w14:textId="77777777" w:rsidR="00FC1486" w:rsidRPr="000C7C0C" w:rsidRDefault="00FC1486" w:rsidP="00F15D33">
      <w:pPr>
        <w:rPr>
          <w:lang w:val="fr-CA"/>
        </w:rPr>
      </w:pPr>
    </w:p>
    <w:p w14:paraId="15D22133" w14:textId="77777777" w:rsidR="00C843FA" w:rsidRPr="00C843FA" w:rsidRDefault="00C843FA" w:rsidP="00F15D33">
      <w:pPr>
        <w:rPr>
          <w:b/>
          <w:u w:val="single"/>
          <w:lang w:val="en-US"/>
        </w:rPr>
      </w:pPr>
      <w:r w:rsidRPr="00C843FA">
        <w:rPr>
          <w:b/>
          <w:u w:val="single"/>
          <w:lang w:val="en-US"/>
        </w:rPr>
        <w:t>Membership</w:t>
      </w:r>
    </w:p>
    <w:p w14:paraId="39506B08" w14:textId="77777777" w:rsidR="00C843FA" w:rsidRPr="00C843FA" w:rsidRDefault="00C843FA" w:rsidP="00F15D33">
      <w:pPr>
        <w:rPr>
          <w:b/>
          <w:lang w:val="en-US"/>
        </w:rPr>
      </w:pPr>
    </w:p>
    <w:p w14:paraId="5D26F303" w14:textId="61886954" w:rsidR="00215608" w:rsidRPr="004642F9" w:rsidRDefault="00215608" w:rsidP="00F15D33">
      <w:pPr>
        <w:rPr>
          <w:lang w:val="en-US"/>
        </w:rPr>
      </w:pPr>
      <w:r w:rsidRPr="004642F9">
        <w:rPr>
          <w:b/>
          <w:i/>
          <w:lang w:val="en-US"/>
        </w:rPr>
        <w:t>Current members</w:t>
      </w:r>
      <w:r w:rsidR="004A5E37" w:rsidRPr="004642F9">
        <w:rPr>
          <w:b/>
          <w:i/>
          <w:lang w:val="en-US"/>
        </w:rPr>
        <w:t>:</w:t>
      </w:r>
      <w:r w:rsidRPr="004642F9">
        <w:rPr>
          <w:b/>
          <w:lang w:val="en-US"/>
        </w:rPr>
        <w:t xml:space="preserve"> </w:t>
      </w:r>
      <w:r w:rsidR="004642F9" w:rsidRPr="004642F9">
        <w:rPr>
          <w:b/>
          <w:lang w:val="en-US"/>
        </w:rPr>
        <w:t>65</w:t>
      </w:r>
      <w:r w:rsidR="004A5E37" w:rsidRPr="004642F9">
        <w:rPr>
          <w:b/>
          <w:lang w:val="en-US"/>
        </w:rPr>
        <w:t xml:space="preserve"> </w:t>
      </w:r>
      <w:r w:rsidR="004A5E37" w:rsidRPr="004642F9">
        <w:rPr>
          <w:lang w:val="en-US"/>
        </w:rPr>
        <w:t xml:space="preserve">(a decrease of </w:t>
      </w:r>
      <w:r w:rsidR="004642F9" w:rsidRPr="004642F9">
        <w:rPr>
          <w:lang w:val="en-US"/>
        </w:rPr>
        <w:t>five</w:t>
      </w:r>
      <w:r w:rsidR="004A5E37" w:rsidRPr="004642F9">
        <w:rPr>
          <w:lang w:val="en-US"/>
        </w:rPr>
        <w:t xml:space="preserve"> from last year)</w:t>
      </w:r>
      <w:r w:rsidRPr="004642F9">
        <w:rPr>
          <w:lang w:val="en-US"/>
        </w:rPr>
        <w:t xml:space="preserve"> </w:t>
      </w:r>
    </w:p>
    <w:p w14:paraId="3A45A384" w14:textId="5DB991A6" w:rsidR="004A2E30" w:rsidRPr="004642F9" w:rsidRDefault="009E12B9" w:rsidP="005A085C">
      <w:pPr>
        <w:rPr>
          <w:lang w:val="en-US"/>
        </w:rPr>
      </w:pPr>
      <w:r w:rsidRPr="004642F9">
        <w:rPr>
          <w:lang w:val="en-US"/>
        </w:rPr>
        <w:t>Regular members</w:t>
      </w:r>
      <w:r w:rsidR="004A5E37" w:rsidRPr="004642F9">
        <w:rPr>
          <w:lang w:val="en-US"/>
        </w:rPr>
        <w:t>: 3</w:t>
      </w:r>
      <w:r w:rsidR="004642F9" w:rsidRPr="004642F9">
        <w:rPr>
          <w:lang w:val="en-US"/>
        </w:rPr>
        <w:t>2</w:t>
      </w:r>
    </w:p>
    <w:p w14:paraId="1C9EC83C" w14:textId="6B5AF925" w:rsidR="009E12B9" w:rsidRPr="004642F9" w:rsidRDefault="009E12B9" w:rsidP="005A085C">
      <w:pPr>
        <w:rPr>
          <w:lang w:val="en-US"/>
        </w:rPr>
      </w:pPr>
      <w:r w:rsidRPr="004642F9">
        <w:rPr>
          <w:lang w:val="en-US"/>
        </w:rPr>
        <w:t xml:space="preserve">Student </w:t>
      </w:r>
      <w:r w:rsidR="00D469EB" w:rsidRPr="004642F9">
        <w:rPr>
          <w:lang w:val="en-US"/>
        </w:rPr>
        <w:t xml:space="preserve">or low-income </w:t>
      </w:r>
      <w:r w:rsidRPr="004642F9">
        <w:rPr>
          <w:lang w:val="en-US"/>
        </w:rPr>
        <w:t>members</w:t>
      </w:r>
      <w:r w:rsidR="004A5E37" w:rsidRPr="004642F9">
        <w:rPr>
          <w:lang w:val="en-US"/>
        </w:rPr>
        <w:t xml:space="preserve">: </w:t>
      </w:r>
      <w:r w:rsidR="004642F9" w:rsidRPr="004642F9">
        <w:rPr>
          <w:lang w:val="en-US"/>
        </w:rPr>
        <w:t>27</w:t>
      </w:r>
    </w:p>
    <w:p w14:paraId="12747201" w14:textId="72ABEC3F" w:rsidR="004A5E37" w:rsidRPr="004642F9" w:rsidRDefault="002A5425" w:rsidP="00F15D33">
      <w:pPr>
        <w:rPr>
          <w:lang w:val="en-US"/>
        </w:rPr>
      </w:pPr>
      <w:r w:rsidRPr="004642F9">
        <w:rPr>
          <w:lang w:val="en-US"/>
        </w:rPr>
        <w:t>Retired</w:t>
      </w:r>
      <w:r w:rsidR="004A5E37" w:rsidRPr="004642F9">
        <w:rPr>
          <w:lang w:val="en-US"/>
        </w:rPr>
        <w:t xml:space="preserve">:  </w:t>
      </w:r>
      <w:r w:rsidR="004642F9" w:rsidRPr="004642F9">
        <w:rPr>
          <w:lang w:val="en-US"/>
        </w:rPr>
        <w:t>0</w:t>
      </w:r>
    </w:p>
    <w:p w14:paraId="489322E6" w14:textId="1C661FFE" w:rsidR="004642F9" w:rsidRPr="004642F9" w:rsidRDefault="004642F9" w:rsidP="00F15D33">
      <w:pPr>
        <w:rPr>
          <w:lang w:val="en-US"/>
        </w:rPr>
      </w:pPr>
      <w:r w:rsidRPr="004642F9">
        <w:rPr>
          <w:lang w:val="en-US"/>
        </w:rPr>
        <w:t>Low income: 4</w:t>
      </w:r>
    </w:p>
    <w:p w14:paraId="1846396D" w14:textId="14E61F2E" w:rsidR="005F7694" w:rsidRPr="004642F9" w:rsidRDefault="004A5E37" w:rsidP="00F15D33">
      <w:pPr>
        <w:rPr>
          <w:lang w:val="en-US"/>
        </w:rPr>
      </w:pPr>
      <w:r w:rsidRPr="004642F9">
        <w:rPr>
          <w:lang w:val="en-US"/>
        </w:rPr>
        <w:t>International: 0</w:t>
      </w:r>
    </w:p>
    <w:p w14:paraId="5B46DB43" w14:textId="6987A2C1" w:rsidR="004642F9" w:rsidRPr="004642F9" w:rsidRDefault="004642F9" w:rsidP="00F15D33">
      <w:pPr>
        <w:rPr>
          <w:lang w:val="en-US"/>
        </w:rPr>
      </w:pPr>
      <w:r w:rsidRPr="004642F9">
        <w:rPr>
          <w:lang w:val="en-US"/>
        </w:rPr>
        <w:t>Lifetime: 2</w:t>
      </w:r>
    </w:p>
    <w:p w14:paraId="5915D2C1" w14:textId="77777777" w:rsidR="00E208A0" w:rsidRPr="000C7C0C" w:rsidRDefault="00E208A0" w:rsidP="00F15D33">
      <w:pPr>
        <w:rPr>
          <w:highlight w:val="yellow"/>
          <w:lang w:val="en-US"/>
        </w:rPr>
      </w:pPr>
    </w:p>
    <w:p w14:paraId="35430CE2" w14:textId="0AF13270" w:rsidR="00585DE2" w:rsidRPr="00C843FA" w:rsidRDefault="00585DE2" w:rsidP="00F15D33">
      <w:pPr>
        <w:rPr>
          <w:lang w:val="en-US"/>
        </w:rPr>
      </w:pPr>
      <w:r w:rsidRPr="00947250">
        <w:rPr>
          <w:lang w:val="en-US"/>
        </w:rPr>
        <w:t xml:space="preserve">There are </w:t>
      </w:r>
      <w:r w:rsidR="004A5E37" w:rsidRPr="00947250">
        <w:rPr>
          <w:lang w:val="en-US"/>
        </w:rPr>
        <w:t>1</w:t>
      </w:r>
      <w:r w:rsidR="004642F9" w:rsidRPr="00947250">
        <w:rPr>
          <w:lang w:val="en-US"/>
        </w:rPr>
        <w:t>52</w:t>
      </w:r>
      <w:r w:rsidR="00AE642B" w:rsidRPr="00947250">
        <w:rPr>
          <w:lang w:val="en-US"/>
        </w:rPr>
        <w:t xml:space="preserve"> people on our email</w:t>
      </w:r>
      <w:r w:rsidRPr="00947250">
        <w:rPr>
          <w:lang w:val="en-US"/>
        </w:rPr>
        <w:t xml:space="preserve"> list</w:t>
      </w:r>
      <w:r w:rsidR="00514F11" w:rsidRPr="00947250">
        <w:rPr>
          <w:lang w:val="en-US"/>
        </w:rPr>
        <w:t xml:space="preserve"> (</w:t>
      </w:r>
      <w:r w:rsidR="00383DA4" w:rsidRPr="00947250">
        <w:rPr>
          <w:lang w:val="en-US"/>
        </w:rPr>
        <w:t xml:space="preserve">an increase of </w:t>
      </w:r>
      <w:r w:rsidR="004642F9" w:rsidRPr="00947250">
        <w:rPr>
          <w:lang w:val="en-US"/>
        </w:rPr>
        <w:t>6</w:t>
      </w:r>
      <w:r w:rsidR="00514F11" w:rsidRPr="00947250">
        <w:rPr>
          <w:lang w:val="en-US"/>
        </w:rPr>
        <w:t xml:space="preserve"> from last year)</w:t>
      </w:r>
      <w:r w:rsidRPr="00947250">
        <w:rPr>
          <w:lang w:val="en-US"/>
        </w:rPr>
        <w:t xml:space="preserve">, </w:t>
      </w:r>
      <w:r w:rsidR="00383DA4" w:rsidRPr="00947250">
        <w:rPr>
          <w:lang w:val="en-US"/>
        </w:rPr>
        <w:t>1</w:t>
      </w:r>
      <w:r w:rsidR="00947250" w:rsidRPr="00947250">
        <w:rPr>
          <w:lang w:val="en-US"/>
        </w:rPr>
        <w:t>266</w:t>
      </w:r>
      <w:r w:rsidR="00827D73" w:rsidRPr="00947250">
        <w:rPr>
          <w:lang w:val="en-US"/>
        </w:rPr>
        <w:t xml:space="preserve"> Facebook followers (</w:t>
      </w:r>
      <w:r w:rsidR="00383DA4" w:rsidRPr="00947250">
        <w:rPr>
          <w:lang w:val="en-US"/>
        </w:rPr>
        <w:t xml:space="preserve">an increase of </w:t>
      </w:r>
      <w:r w:rsidR="00947250" w:rsidRPr="00947250">
        <w:rPr>
          <w:lang w:val="en-US"/>
        </w:rPr>
        <w:t>244</w:t>
      </w:r>
      <w:r w:rsidR="00827D73" w:rsidRPr="00947250">
        <w:rPr>
          <w:lang w:val="en-US"/>
        </w:rPr>
        <w:t>)</w:t>
      </w:r>
      <w:r w:rsidR="001005EC" w:rsidRPr="00947250">
        <w:rPr>
          <w:lang w:val="en-US"/>
        </w:rPr>
        <w:t xml:space="preserve">, and </w:t>
      </w:r>
      <w:r w:rsidR="00383DA4" w:rsidRPr="00947250">
        <w:rPr>
          <w:lang w:val="en-US"/>
        </w:rPr>
        <w:t>4</w:t>
      </w:r>
      <w:r w:rsidR="00531488">
        <w:rPr>
          <w:lang w:val="en-US"/>
        </w:rPr>
        <w:t>7</w:t>
      </w:r>
      <w:r w:rsidR="007610B0">
        <w:rPr>
          <w:lang w:val="en-US"/>
        </w:rPr>
        <w:t>4</w:t>
      </w:r>
      <w:r w:rsidR="001005EC" w:rsidRPr="00947250">
        <w:rPr>
          <w:lang w:val="en-US"/>
        </w:rPr>
        <w:t xml:space="preserve"> Twitter followers</w:t>
      </w:r>
      <w:r w:rsidR="00531488">
        <w:rPr>
          <w:lang w:val="en-US"/>
        </w:rPr>
        <w:t xml:space="preserve"> (an increase of 3</w:t>
      </w:r>
      <w:r w:rsidR="007610B0">
        <w:rPr>
          <w:lang w:val="en-US"/>
        </w:rPr>
        <w:t>4</w:t>
      </w:r>
      <w:r w:rsidR="00531488">
        <w:rPr>
          <w:lang w:val="en-US"/>
        </w:rPr>
        <w:t>)</w:t>
      </w:r>
      <w:r w:rsidR="001005EC" w:rsidRPr="00947250">
        <w:rPr>
          <w:lang w:val="en-US"/>
        </w:rPr>
        <w:t>.</w:t>
      </w:r>
    </w:p>
    <w:p w14:paraId="6851FA9D" w14:textId="77777777" w:rsidR="003C5226" w:rsidRPr="00C843FA" w:rsidRDefault="003C5226" w:rsidP="00F15D33">
      <w:pPr>
        <w:rPr>
          <w:lang w:val="en-US"/>
        </w:rPr>
      </w:pPr>
    </w:p>
    <w:p w14:paraId="2C0841F0" w14:textId="77777777" w:rsidR="003C5226" w:rsidRPr="00C843FA" w:rsidRDefault="00535B4F" w:rsidP="00F15D33">
      <w:pPr>
        <w:rPr>
          <w:b/>
          <w:u w:val="single"/>
          <w:lang w:val="en-US"/>
        </w:rPr>
      </w:pPr>
      <w:r w:rsidRPr="00C843FA">
        <w:rPr>
          <w:b/>
          <w:u w:val="single"/>
          <w:lang w:val="en-US"/>
        </w:rPr>
        <w:t>Budge</w:t>
      </w:r>
      <w:r w:rsidR="003C5226" w:rsidRPr="00C843FA">
        <w:rPr>
          <w:b/>
          <w:u w:val="single"/>
          <w:lang w:val="en-US"/>
        </w:rPr>
        <w:t>t</w:t>
      </w:r>
    </w:p>
    <w:p w14:paraId="53D6530D" w14:textId="77777777" w:rsidR="004A5E37" w:rsidRDefault="004A5E37" w:rsidP="007A1A51">
      <w:pPr>
        <w:rPr>
          <w:b/>
          <w:i/>
          <w:highlight w:val="lightGray"/>
          <w:lang w:val="en-US"/>
        </w:rPr>
      </w:pPr>
    </w:p>
    <w:p w14:paraId="603D02C5" w14:textId="77777777" w:rsidR="00484C95" w:rsidRPr="00947250" w:rsidRDefault="007A1A51" w:rsidP="007A1A51">
      <w:pPr>
        <w:rPr>
          <w:b/>
          <w:i/>
          <w:lang w:val="en-US"/>
        </w:rPr>
      </w:pPr>
      <w:r w:rsidRPr="00947250">
        <w:rPr>
          <w:b/>
          <w:i/>
          <w:lang w:val="en-US"/>
        </w:rPr>
        <w:t>Income:</w:t>
      </w:r>
      <w:r w:rsidR="0030262F" w:rsidRPr="00947250">
        <w:rPr>
          <w:b/>
          <w:i/>
          <w:lang w:val="en-US"/>
        </w:rPr>
        <w:t xml:space="preserve"> </w:t>
      </w:r>
    </w:p>
    <w:p w14:paraId="5FC710BD" w14:textId="7AAEC5EC" w:rsidR="007A1A51" w:rsidRPr="00947250" w:rsidRDefault="00E608EC" w:rsidP="007A1A51">
      <w:pPr>
        <w:rPr>
          <w:lang w:val="en-US"/>
        </w:rPr>
      </w:pPr>
      <w:r w:rsidRPr="00947250">
        <w:rPr>
          <w:lang w:val="en-US"/>
        </w:rPr>
        <w:t xml:space="preserve">Membership fees </w:t>
      </w:r>
      <w:r w:rsidR="002A5425" w:rsidRPr="00947250">
        <w:rPr>
          <w:lang w:val="en-US"/>
        </w:rPr>
        <w:t>2019-</w:t>
      </w:r>
      <w:r w:rsidRPr="00947250">
        <w:rPr>
          <w:lang w:val="en-US"/>
        </w:rPr>
        <w:t>2020: $515</w:t>
      </w:r>
    </w:p>
    <w:p w14:paraId="1DEBD7A3" w14:textId="7E996019" w:rsidR="00B62946" w:rsidRPr="00947250" w:rsidRDefault="00B62946" w:rsidP="007A1A51">
      <w:pPr>
        <w:rPr>
          <w:lang w:val="en-US"/>
        </w:rPr>
      </w:pPr>
      <w:r w:rsidRPr="00947250">
        <w:rPr>
          <w:lang w:val="en-US"/>
        </w:rPr>
        <w:t>Membership fees 2020-2021:</w:t>
      </w:r>
      <w:r w:rsidR="00947250" w:rsidRPr="00947250">
        <w:rPr>
          <w:lang w:val="en-US"/>
        </w:rPr>
        <w:t xml:space="preserve"> Not </w:t>
      </w:r>
      <w:r w:rsidR="00947250">
        <w:rPr>
          <w:lang w:val="en-US"/>
        </w:rPr>
        <w:t xml:space="preserve">yet </w:t>
      </w:r>
      <w:r w:rsidR="00947250" w:rsidRPr="00947250">
        <w:rPr>
          <w:lang w:val="en-US"/>
        </w:rPr>
        <w:t>posted</w:t>
      </w:r>
    </w:p>
    <w:p w14:paraId="33A0DF2B" w14:textId="77777777" w:rsidR="00E608EC" w:rsidRPr="00947250" w:rsidRDefault="00E608EC" w:rsidP="00F15D33">
      <w:pPr>
        <w:rPr>
          <w:b/>
          <w:i/>
          <w:lang w:val="en-US"/>
        </w:rPr>
      </w:pPr>
    </w:p>
    <w:p w14:paraId="3D9E3F7A" w14:textId="77777777" w:rsidR="007A1A51" w:rsidRPr="00947250" w:rsidRDefault="007A1A51" w:rsidP="00F15D33">
      <w:pPr>
        <w:rPr>
          <w:b/>
          <w:i/>
          <w:lang w:val="en-US"/>
        </w:rPr>
      </w:pPr>
      <w:r w:rsidRPr="00947250">
        <w:rPr>
          <w:b/>
          <w:i/>
          <w:lang w:val="en-US"/>
        </w:rPr>
        <w:t>Expenses:</w:t>
      </w:r>
    </w:p>
    <w:p w14:paraId="7AF5F067" w14:textId="163FD178" w:rsidR="004A5E37" w:rsidRPr="00947250" w:rsidRDefault="00947250" w:rsidP="00F15D33">
      <w:pPr>
        <w:rPr>
          <w:lang w:val="en-US"/>
        </w:rPr>
      </w:pPr>
      <w:r w:rsidRPr="00947250">
        <w:rPr>
          <w:lang w:val="en-US"/>
        </w:rPr>
        <w:t>2019 Conference charges: $1015.69</w:t>
      </w:r>
    </w:p>
    <w:p w14:paraId="48148B64" w14:textId="77777777" w:rsidR="00591BAE" w:rsidRPr="000C7C0C" w:rsidRDefault="00591BAE" w:rsidP="004A2E30">
      <w:pPr>
        <w:rPr>
          <w:b/>
          <w:highlight w:val="yellow"/>
          <w:u w:val="single"/>
          <w:lang w:val="en-US"/>
        </w:rPr>
      </w:pPr>
    </w:p>
    <w:p w14:paraId="57344B6D" w14:textId="0980FED4" w:rsidR="00591BAE" w:rsidRDefault="00591BAE" w:rsidP="004A2E30">
      <w:pPr>
        <w:rPr>
          <w:lang w:val="en-US"/>
        </w:rPr>
      </w:pPr>
      <w:r w:rsidRPr="00B62946">
        <w:rPr>
          <w:lang w:val="en-US"/>
        </w:rPr>
        <w:t xml:space="preserve">We continue to be in a </w:t>
      </w:r>
      <w:r w:rsidR="00B62946">
        <w:rPr>
          <w:lang w:val="en-US"/>
        </w:rPr>
        <w:t xml:space="preserve">slight </w:t>
      </w:r>
      <w:r w:rsidRPr="00B62946">
        <w:rPr>
          <w:lang w:val="en-US"/>
        </w:rPr>
        <w:t xml:space="preserve">deficit this year. </w:t>
      </w:r>
      <w:r w:rsidR="00B62946">
        <w:rPr>
          <w:lang w:val="en-US"/>
        </w:rPr>
        <w:t xml:space="preserve">Our post-conference is typically </w:t>
      </w:r>
      <w:r w:rsidR="00E810E4">
        <w:rPr>
          <w:lang w:val="en-US"/>
        </w:rPr>
        <w:t>our main</w:t>
      </w:r>
      <w:r w:rsidR="00B62946">
        <w:rPr>
          <w:lang w:val="en-US"/>
        </w:rPr>
        <w:t xml:space="preserve"> revenue source for the SiG. However, we offered it as a free online symposium in 2020 due to the cancellation of CSSE and as a Congress open event in 2021 to limit the cost for graduate student members. We </w:t>
      </w:r>
      <w:r w:rsidRPr="00B62946">
        <w:rPr>
          <w:lang w:val="en-US"/>
        </w:rPr>
        <w:t xml:space="preserve">had </w:t>
      </w:r>
      <w:r w:rsidR="00B62946">
        <w:rPr>
          <w:lang w:val="en-US"/>
        </w:rPr>
        <w:t xml:space="preserve">also </w:t>
      </w:r>
      <w:r w:rsidRPr="00B62946">
        <w:rPr>
          <w:lang w:val="en-US"/>
        </w:rPr>
        <w:t>hoped to recu</w:t>
      </w:r>
      <w:bookmarkStart w:id="0" w:name="_GoBack"/>
      <w:bookmarkEnd w:id="0"/>
      <w:r w:rsidRPr="00B62946">
        <w:rPr>
          <w:lang w:val="en-US"/>
        </w:rPr>
        <w:t xml:space="preserve">perate funds through </w:t>
      </w:r>
      <w:r w:rsidR="00B62946">
        <w:rPr>
          <w:lang w:val="en-US"/>
        </w:rPr>
        <w:t xml:space="preserve">a </w:t>
      </w:r>
      <w:r w:rsidR="006E4A1C" w:rsidRPr="00B62946">
        <w:rPr>
          <w:lang w:val="en-US"/>
        </w:rPr>
        <w:t>site visit to a local child care program</w:t>
      </w:r>
      <w:r w:rsidR="00B62946">
        <w:rPr>
          <w:lang w:val="en-US"/>
        </w:rPr>
        <w:t xml:space="preserve"> in 2020, but this </w:t>
      </w:r>
      <w:r w:rsidR="00947250">
        <w:rPr>
          <w:lang w:val="en-US"/>
        </w:rPr>
        <w:t xml:space="preserve">also </w:t>
      </w:r>
      <w:r w:rsidR="00B62946">
        <w:rPr>
          <w:lang w:val="en-US"/>
        </w:rPr>
        <w:t>had to be cancelled.</w:t>
      </w:r>
      <w:r>
        <w:rPr>
          <w:lang w:val="en-US"/>
        </w:rPr>
        <w:t xml:space="preserve"> </w:t>
      </w:r>
    </w:p>
    <w:p w14:paraId="0C3E751C" w14:textId="77777777" w:rsidR="00591BAE" w:rsidRPr="00591BAE" w:rsidRDefault="00591BAE" w:rsidP="004A2E30">
      <w:pPr>
        <w:rPr>
          <w:lang w:val="en-US"/>
        </w:rPr>
      </w:pPr>
      <w:r>
        <w:rPr>
          <w:lang w:val="en-US"/>
        </w:rPr>
        <w:t xml:space="preserve">   </w:t>
      </w:r>
      <w:r w:rsidRPr="00591BAE">
        <w:rPr>
          <w:lang w:val="en-US"/>
        </w:rPr>
        <w:t xml:space="preserve"> </w:t>
      </w:r>
    </w:p>
    <w:p w14:paraId="531F64D9" w14:textId="77777777" w:rsidR="00C843FA" w:rsidRDefault="004A2E30" w:rsidP="004A2E30">
      <w:pPr>
        <w:rPr>
          <w:b/>
          <w:u w:val="single"/>
          <w:lang w:val="en-US"/>
        </w:rPr>
      </w:pPr>
      <w:r w:rsidRPr="00C843FA">
        <w:rPr>
          <w:b/>
          <w:u w:val="single"/>
          <w:lang w:val="en-US"/>
        </w:rPr>
        <w:t xml:space="preserve">CAREC </w:t>
      </w:r>
      <w:r w:rsidR="00C843FA">
        <w:rPr>
          <w:b/>
          <w:u w:val="single"/>
          <w:lang w:val="en-US"/>
        </w:rPr>
        <w:t>A</w:t>
      </w:r>
      <w:r w:rsidRPr="00C843FA">
        <w:rPr>
          <w:b/>
          <w:u w:val="single"/>
          <w:lang w:val="en-US"/>
        </w:rPr>
        <w:t>ctivities</w:t>
      </w:r>
    </w:p>
    <w:p w14:paraId="21678589" w14:textId="77777777" w:rsidR="004E401F" w:rsidRDefault="004E401F" w:rsidP="00D469EB">
      <w:pPr>
        <w:rPr>
          <w:b/>
          <w:u w:val="single"/>
          <w:lang w:val="en-US"/>
        </w:rPr>
      </w:pPr>
    </w:p>
    <w:p w14:paraId="4584C5D5" w14:textId="00387328" w:rsidR="00D469EB" w:rsidRDefault="004E401F" w:rsidP="00D469EB">
      <w:r>
        <w:t xml:space="preserve">This year we have been able to resume some of our regular activities in a virtual format including participating in the CSSE Annual Meeting, running a post-conference event, and offering awards to graduate students. </w:t>
      </w:r>
    </w:p>
    <w:p w14:paraId="11A6680E" w14:textId="77777777" w:rsidR="004856C9" w:rsidRPr="00C843FA" w:rsidRDefault="004856C9" w:rsidP="004A2E30">
      <w:pPr>
        <w:rPr>
          <w:lang w:val="en-US"/>
        </w:rPr>
      </w:pPr>
    </w:p>
    <w:p w14:paraId="37F2953D" w14:textId="77777777" w:rsidR="008639D3" w:rsidRDefault="008639D3" w:rsidP="004A2E30">
      <w:pPr>
        <w:rPr>
          <w:b/>
          <w:lang w:val="en-US"/>
        </w:rPr>
      </w:pPr>
      <w:r w:rsidRPr="00C843FA">
        <w:rPr>
          <w:b/>
          <w:lang w:val="en-US"/>
        </w:rPr>
        <w:lastRenderedPageBreak/>
        <w:t xml:space="preserve">CSSE </w:t>
      </w:r>
      <w:r w:rsidR="00383DA4">
        <w:rPr>
          <w:b/>
          <w:lang w:val="en-US"/>
        </w:rPr>
        <w:t>S</w:t>
      </w:r>
      <w:r w:rsidRPr="00C843FA">
        <w:rPr>
          <w:b/>
          <w:lang w:val="en-US"/>
        </w:rPr>
        <w:t>essions</w:t>
      </w:r>
      <w:r w:rsidR="00532571" w:rsidRPr="00C843FA">
        <w:rPr>
          <w:b/>
          <w:lang w:val="en-US"/>
        </w:rPr>
        <w:t xml:space="preserve"> (see attached schedule)</w:t>
      </w:r>
      <w:r w:rsidR="00383DA4">
        <w:rPr>
          <w:b/>
          <w:lang w:val="en-US"/>
        </w:rPr>
        <w:t>:</w:t>
      </w:r>
    </w:p>
    <w:p w14:paraId="705408D1" w14:textId="77777777" w:rsidR="00383DA4" w:rsidRDefault="00383DA4" w:rsidP="004A2E30">
      <w:pPr>
        <w:rPr>
          <w:b/>
          <w:lang w:val="en-US"/>
        </w:rPr>
      </w:pPr>
    </w:p>
    <w:p w14:paraId="62E33AF3" w14:textId="5ECCA582" w:rsidR="00383DA4" w:rsidRPr="000C5E3D" w:rsidRDefault="00383DA4" w:rsidP="004A2E30">
      <w:pPr>
        <w:rPr>
          <w:lang w:val="en-US"/>
        </w:rPr>
      </w:pPr>
      <w:r>
        <w:rPr>
          <w:lang w:val="en-US"/>
        </w:rPr>
        <w:t xml:space="preserve">This year, we were able to accept a total of </w:t>
      </w:r>
      <w:r w:rsidR="00B62946">
        <w:rPr>
          <w:b/>
          <w:lang w:val="en-US"/>
        </w:rPr>
        <w:t>26</w:t>
      </w:r>
      <w:r w:rsidRPr="00383DA4">
        <w:rPr>
          <w:b/>
          <w:lang w:val="en-US"/>
        </w:rPr>
        <w:t xml:space="preserve"> </w:t>
      </w:r>
      <w:r w:rsidRPr="000C5E3D">
        <w:rPr>
          <w:lang w:val="en-US"/>
        </w:rPr>
        <w:t>presentations.</w:t>
      </w:r>
    </w:p>
    <w:p w14:paraId="42597463" w14:textId="63DC230E" w:rsidR="008639D3" w:rsidRPr="00C843FA" w:rsidRDefault="008639D3" w:rsidP="004A2E30">
      <w:pPr>
        <w:rPr>
          <w:lang w:val="en-US"/>
        </w:rPr>
      </w:pPr>
    </w:p>
    <w:p w14:paraId="7CD2DA52" w14:textId="5B78A716" w:rsidR="00532571" w:rsidRPr="00C843FA" w:rsidRDefault="00466C32" w:rsidP="004A2E30">
      <w:pPr>
        <w:rPr>
          <w:lang w:val="en-US"/>
        </w:rPr>
      </w:pPr>
      <w:r>
        <w:rPr>
          <w:lang w:val="en-US"/>
        </w:rPr>
        <w:t>2</w:t>
      </w:r>
      <w:r w:rsidR="00D67EA1" w:rsidRPr="00C843FA">
        <w:rPr>
          <w:lang w:val="en-US"/>
        </w:rPr>
        <w:t xml:space="preserve"> roundtables (</w:t>
      </w:r>
      <w:r>
        <w:rPr>
          <w:lang w:val="en-US"/>
        </w:rPr>
        <w:t>4</w:t>
      </w:r>
      <w:r w:rsidR="00D67EA1" w:rsidRPr="00C843FA">
        <w:rPr>
          <w:lang w:val="en-US"/>
        </w:rPr>
        <w:t xml:space="preserve"> presentations)</w:t>
      </w:r>
    </w:p>
    <w:p w14:paraId="400E6C42" w14:textId="04405EA9" w:rsidR="00B0077D" w:rsidRPr="00C843FA" w:rsidRDefault="00466C32" w:rsidP="004A2E30">
      <w:pPr>
        <w:rPr>
          <w:lang w:val="en-US"/>
        </w:rPr>
      </w:pPr>
      <w:r>
        <w:rPr>
          <w:lang w:val="en-US"/>
        </w:rPr>
        <w:t>2</w:t>
      </w:r>
      <w:r w:rsidR="00D67EA1" w:rsidRPr="00C843FA">
        <w:rPr>
          <w:lang w:val="en-US"/>
        </w:rPr>
        <w:t xml:space="preserve"> </w:t>
      </w:r>
      <w:r w:rsidR="00383DA4">
        <w:rPr>
          <w:lang w:val="en-US"/>
        </w:rPr>
        <w:t>panel</w:t>
      </w:r>
      <w:r>
        <w:rPr>
          <w:lang w:val="en-US"/>
        </w:rPr>
        <w:t>s</w:t>
      </w:r>
      <w:r w:rsidR="00D67EA1" w:rsidRPr="00C843FA">
        <w:rPr>
          <w:lang w:val="en-US"/>
        </w:rPr>
        <w:t xml:space="preserve"> (</w:t>
      </w:r>
      <w:r w:rsidR="00B62946">
        <w:rPr>
          <w:lang w:val="en-US"/>
        </w:rPr>
        <w:t>6</w:t>
      </w:r>
      <w:r w:rsidR="00D67EA1" w:rsidRPr="00C843FA">
        <w:rPr>
          <w:lang w:val="en-US"/>
        </w:rPr>
        <w:t xml:space="preserve"> papers)</w:t>
      </w:r>
    </w:p>
    <w:p w14:paraId="66DB92F1" w14:textId="77777777" w:rsidR="00B62946" w:rsidRDefault="00B62946" w:rsidP="004A2E30">
      <w:pPr>
        <w:rPr>
          <w:lang w:val="en-US"/>
        </w:rPr>
      </w:pPr>
      <w:r>
        <w:rPr>
          <w:lang w:val="en-US"/>
        </w:rPr>
        <w:t>6</w:t>
      </w:r>
      <w:r w:rsidR="00D67EA1" w:rsidRPr="00C843FA">
        <w:rPr>
          <w:lang w:val="en-US"/>
        </w:rPr>
        <w:t xml:space="preserve"> </w:t>
      </w:r>
      <w:r w:rsidR="00B0077D" w:rsidRPr="00C843FA">
        <w:rPr>
          <w:lang w:val="en-US"/>
        </w:rPr>
        <w:t>multi-paper sessions (</w:t>
      </w:r>
      <w:r>
        <w:rPr>
          <w:lang w:val="en-US"/>
        </w:rPr>
        <w:t>16</w:t>
      </w:r>
      <w:r w:rsidR="00D67EA1" w:rsidRPr="00C843FA">
        <w:rPr>
          <w:lang w:val="en-US"/>
        </w:rPr>
        <w:t xml:space="preserve"> </w:t>
      </w:r>
      <w:r w:rsidR="00383DA4">
        <w:rPr>
          <w:lang w:val="en-US"/>
        </w:rPr>
        <w:t>individual presentations</w:t>
      </w:r>
      <w:r w:rsidR="00B0077D" w:rsidRPr="00C843FA">
        <w:rPr>
          <w:lang w:val="en-US"/>
        </w:rPr>
        <w:t>)</w:t>
      </w:r>
    </w:p>
    <w:p w14:paraId="609E52C5" w14:textId="77777777" w:rsidR="00B62946" w:rsidRDefault="00B62946" w:rsidP="004A2E30">
      <w:pPr>
        <w:rPr>
          <w:lang w:val="en-US"/>
        </w:rPr>
      </w:pPr>
    </w:p>
    <w:p w14:paraId="045BEC2F" w14:textId="3FFE25B0" w:rsidR="00291391" w:rsidRPr="00C843FA" w:rsidRDefault="00B62946" w:rsidP="004A2E30">
      <w:pPr>
        <w:rPr>
          <w:lang w:val="en-US"/>
        </w:rPr>
      </w:pPr>
      <w:r>
        <w:rPr>
          <w:lang w:val="en-US"/>
        </w:rPr>
        <w:t>T</w:t>
      </w:r>
      <w:r w:rsidR="006E3F9E">
        <w:rPr>
          <w:lang w:val="en-US"/>
        </w:rPr>
        <w:t>wo were withdrawn</w:t>
      </w:r>
      <w:r>
        <w:rPr>
          <w:lang w:val="en-US"/>
        </w:rPr>
        <w:t>.</w:t>
      </w:r>
      <w:r w:rsidR="00FD62BE" w:rsidRPr="00C843FA">
        <w:rPr>
          <w:lang w:val="en-US"/>
        </w:rPr>
        <w:t xml:space="preserve"> </w:t>
      </w:r>
    </w:p>
    <w:p w14:paraId="55807022" w14:textId="77777777" w:rsidR="00190420" w:rsidRDefault="00190420" w:rsidP="00F15D33">
      <w:pPr>
        <w:rPr>
          <w:lang w:val="en-US"/>
        </w:rPr>
      </w:pPr>
    </w:p>
    <w:p w14:paraId="3B5AB6DF" w14:textId="77777777" w:rsidR="00383DA4" w:rsidRPr="00383DA4" w:rsidRDefault="00383DA4" w:rsidP="00F15D33">
      <w:pPr>
        <w:rPr>
          <w:b/>
          <w:lang w:val="en-US"/>
        </w:rPr>
      </w:pPr>
      <w:r w:rsidRPr="00383DA4">
        <w:rPr>
          <w:b/>
          <w:lang w:val="en-US"/>
        </w:rPr>
        <w:t>CAREC Post-Conference</w:t>
      </w:r>
      <w:r>
        <w:rPr>
          <w:b/>
          <w:lang w:val="en-US"/>
        </w:rPr>
        <w:t xml:space="preserve"> (see attached schedule)</w:t>
      </w:r>
      <w:r w:rsidRPr="00383DA4">
        <w:rPr>
          <w:b/>
          <w:lang w:val="en-US"/>
        </w:rPr>
        <w:t>:</w:t>
      </w:r>
    </w:p>
    <w:p w14:paraId="22265FC8" w14:textId="77777777" w:rsidR="00383DA4" w:rsidRPr="00DF3828" w:rsidRDefault="00383DA4" w:rsidP="00DF3828">
      <w:pPr>
        <w:rPr>
          <w:lang w:val="en-US"/>
        </w:rPr>
      </w:pPr>
    </w:p>
    <w:p w14:paraId="35353C2C" w14:textId="4EE890B5" w:rsidR="00DF3828" w:rsidRDefault="00DF3828" w:rsidP="00DF3828">
      <w:pPr>
        <w:rPr>
          <w:i/>
          <w:iCs/>
        </w:rPr>
      </w:pPr>
      <w:r w:rsidRPr="00DF3828">
        <w:t>Christine McLean, our Vice President, served as post-conference program chair</w:t>
      </w:r>
      <w:r>
        <w:t xml:space="preserve"> this year and was assisted by the other members of the executive. We decided to offer this event as a</w:t>
      </w:r>
      <w:r w:rsidR="000C7C0C">
        <w:t xml:space="preserve"> Congress Open Event</w:t>
      </w:r>
      <w:r w:rsidR="00B27A70">
        <w:t xml:space="preserve"> on June 4 to keep the registration rates low for graduate students</w:t>
      </w:r>
      <w:r w:rsidR="000C7C0C">
        <w:t xml:space="preserve">. The theme </w:t>
      </w:r>
      <w:r w:rsidR="00947250">
        <w:t>i</w:t>
      </w:r>
      <w:r w:rsidR="000C7C0C">
        <w:t>s</w:t>
      </w:r>
      <w:r w:rsidR="00B27A70">
        <w:t xml:space="preserve"> </w:t>
      </w:r>
      <w:r w:rsidR="00B27A70" w:rsidRPr="00327DF6">
        <w:rPr>
          <w:i/>
          <w:iCs/>
        </w:rPr>
        <w:t>Early childhood education and care as resistance: Social justice, anti-oppressive and anti-racist practice with young children</w:t>
      </w:r>
      <w:r>
        <w:rPr>
          <w:i/>
          <w:iCs/>
        </w:rPr>
        <w:t xml:space="preserve">. </w:t>
      </w:r>
    </w:p>
    <w:p w14:paraId="56522685" w14:textId="77777777" w:rsidR="00B27A70" w:rsidRDefault="00B27A70" w:rsidP="00DF3828"/>
    <w:p w14:paraId="289CA18C" w14:textId="2458204E" w:rsidR="00DF3828" w:rsidRPr="000C5E3D" w:rsidRDefault="00DF3828" w:rsidP="00DF3828">
      <w:pPr>
        <w:rPr>
          <w:lang w:val="en-US"/>
        </w:rPr>
      </w:pPr>
      <w:r>
        <w:rPr>
          <w:lang w:val="en-US"/>
        </w:rPr>
        <w:t xml:space="preserve">We accepted </w:t>
      </w:r>
      <w:r>
        <w:rPr>
          <w:b/>
          <w:lang w:val="en-US"/>
        </w:rPr>
        <w:t>12</w:t>
      </w:r>
      <w:r w:rsidRPr="00383DA4">
        <w:rPr>
          <w:b/>
          <w:lang w:val="en-US"/>
        </w:rPr>
        <w:t xml:space="preserve"> </w:t>
      </w:r>
      <w:r w:rsidR="00466C32" w:rsidRPr="00466C32">
        <w:rPr>
          <w:lang w:val="en-US"/>
        </w:rPr>
        <w:t>individual paper</w:t>
      </w:r>
      <w:r w:rsidR="00466C32">
        <w:rPr>
          <w:b/>
          <w:lang w:val="en-US"/>
        </w:rPr>
        <w:t xml:space="preserve"> </w:t>
      </w:r>
      <w:r w:rsidRPr="000C5E3D">
        <w:rPr>
          <w:lang w:val="en-US"/>
        </w:rPr>
        <w:t>presentations</w:t>
      </w:r>
      <w:r>
        <w:rPr>
          <w:lang w:val="en-US"/>
        </w:rPr>
        <w:t>:</w:t>
      </w:r>
    </w:p>
    <w:p w14:paraId="5114DD71" w14:textId="3251127D" w:rsidR="00A06FD4" w:rsidRPr="00DF3828" w:rsidRDefault="00A06FD4" w:rsidP="00A06FD4">
      <w:pPr>
        <w:pStyle w:val="Heading4"/>
        <w:spacing w:before="180" w:beforeAutospacing="0" w:after="60" w:afterAutospacing="0"/>
        <w:ind w:right="240"/>
        <w:rPr>
          <w:b w:val="0"/>
        </w:rPr>
      </w:pPr>
      <w:r w:rsidRPr="00DF3828">
        <w:rPr>
          <w:b w:val="0"/>
        </w:rPr>
        <w:t>We would like to offer a special thanks to the following reviewers who so generously gave their time to provide feedback on the submissions for the main conference</w:t>
      </w:r>
      <w:r w:rsidR="006E2778">
        <w:rPr>
          <w:b w:val="0"/>
        </w:rPr>
        <w:t>,</w:t>
      </w:r>
      <w:r w:rsidRPr="00DF3828">
        <w:rPr>
          <w:b w:val="0"/>
        </w:rPr>
        <w:t xml:space="preserve"> post-conference</w:t>
      </w:r>
      <w:r w:rsidR="006E2778">
        <w:rPr>
          <w:b w:val="0"/>
        </w:rPr>
        <w:t>, or graduate awards</w:t>
      </w:r>
      <w:r w:rsidRPr="00DF3828">
        <w:rPr>
          <w:b w:val="0"/>
        </w:rPr>
        <w:t xml:space="preserve">: </w:t>
      </w:r>
    </w:p>
    <w:p w14:paraId="288011D1" w14:textId="54A1B2B3" w:rsidR="00A06FD4" w:rsidRPr="0069082A" w:rsidRDefault="00E217A7" w:rsidP="00A06FD4">
      <w:pPr>
        <w:pStyle w:val="Heading4"/>
        <w:spacing w:before="180" w:beforeAutospacing="0" w:after="60" w:afterAutospacing="0"/>
        <w:ind w:right="240"/>
        <w:rPr>
          <w:b w:val="0"/>
          <w:bCs w:val="0"/>
          <w:color w:val="000000"/>
        </w:rPr>
      </w:pPr>
      <w:r>
        <w:rPr>
          <w:b w:val="0"/>
        </w:rPr>
        <w:t xml:space="preserve">Nancy Allen, </w:t>
      </w:r>
      <w:r w:rsidR="00A06FD4" w:rsidRPr="00DF3828">
        <w:rPr>
          <w:b w:val="0"/>
        </w:rPr>
        <w:t xml:space="preserve">Emily Ashton, </w:t>
      </w:r>
      <w:r w:rsidR="00466C32">
        <w:rPr>
          <w:b w:val="0"/>
        </w:rPr>
        <w:t xml:space="preserve">Iris Berger, </w:t>
      </w:r>
      <w:r>
        <w:rPr>
          <w:b w:val="0"/>
        </w:rPr>
        <w:t xml:space="preserve">Kwan Dae (Mitsy) Chung, </w:t>
      </w:r>
      <w:r w:rsidR="00A06FD4" w:rsidRPr="0069082A">
        <w:rPr>
          <w:b w:val="0"/>
        </w:rPr>
        <w:t xml:space="preserve">Laura Doan, </w:t>
      </w:r>
      <w:r w:rsidR="006E2778">
        <w:rPr>
          <w:b w:val="0"/>
        </w:rPr>
        <w:t xml:space="preserve">Jane Hewes, </w:t>
      </w:r>
      <w:r>
        <w:rPr>
          <w:b w:val="0"/>
        </w:rPr>
        <w:t xml:space="preserve">Kathleen Kummen, Rachel Langford, </w:t>
      </w:r>
      <w:r w:rsidR="00A06FD4" w:rsidRPr="0069082A">
        <w:rPr>
          <w:b w:val="0"/>
        </w:rPr>
        <w:t xml:space="preserve">Joanne Lehrer, </w:t>
      </w:r>
      <w:r w:rsidR="005D5C21">
        <w:rPr>
          <w:b w:val="0"/>
        </w:rPr>
        <w:t xml:space="preserve">Tricia Lirette, </w:t>
      </w:r>
      <w:r>
        <w:rPr>
          <w:b w:val="0"/>
        </w:rPr>
        <w:t xml:space="preserve">Margaret MacDonald, </w:t>
      </w:r>
      <w:r w:rsidR="005D5C21">
        <w:rPr>
          <w:b w:val="0"/>
        </w:rPr>
        <w:t xml:space="preserve">Esther Maeers, </w:t>
      </w:r>
      <w:r w:rsidRPr="0069082A">
        <w:rPr>
          <w:b w:val="0"/>
          <w:color w:val="000000"/>
          <w:shd w:val="clear" w:color="auto" w:fill="FFFFFF"/>
        </w:rPr>
        <w:t>Christine Massing</w:t>
      </w:r>
      <w:r w:rsidR="00A06FD4" w:rsidRPr="0069082A">
        <w:rPr>
          <w:b w:val="0"/>
          <w:color w:val="000000"/>
          <w:shd w:val="clear" w:color="auto" w:fill="FFFFFF"/>
        </w:rPr>
        <w:t xml:space="preserve">, </w:t>
      </w:r>
      <w:r w:rsidR="00A06FD4" w:rsidRPr="0069082A">
        <w:rPr>
          <w:b w:val="0"/>
        </w:rPr>
        <w:t xml:space="preserve">Christine McLean, </w:t>
      </w:r>
      <w:r>
        <w:rPr>
          <w:b w:val="0"/>
        </w:rPr>
        <w:t xml:space="preserve">Mari Pighini, </w:t>
      </w:r>
      <w:r w:rsidR="00A06FD4" w:rsidRPr="0069082A">
        <w:rPr>
          <w:b w:val="0"/>
        </w:rPr>
        <w:t xml:space="preserve">Jessica Prioletta, </w:t>
      </w:r>
      <w:r w:rsidR="007D6E06">
        <w:rPr>
          <w:b w:val="0"/>
        </w:rPr>
        <w:t xml:space="preserve">Tahmina Shayan, Janine Tine, </w:t>
      </w:r>
      <w:r w:rsidR="006E2778">
        <w:rPr>
          <w:b w:val="0"/>
        </w:rPr>
        <w:t xml:space="preserve">Tricia Van Rhijn, </w:t>
      </w:r>
      <w:r w:rsidR="005D5C21">
        <w:rPr>
          <w:b w:val="0"/>
        </w:rPr>
        <w:t xml:space="preserve">Pam Whitty, and </w:t>
      </w:r>
      <w:r w:rsidR="00A06FD4" w:rsidRPr="0069082A">
        <w:rPr>
          <w:b w:val="0"/>
        </w:rPr>
        <w:t>Soon Young Jang.</w:t>
      </w:r>
      <w:r w:rsidR="00A06FD4" w:rsidRPr="0069082A">
        <w:rPr>
          <w:b w:val="0"/>
          <w:color w:val="000000"/>
          <w:shd w:val="clear" w:color="auto" w:fill="FFFFFF"/>
        </w:rPr>
        <w:t xml:space="preserve"> </w:t>
      </w:r>
    </w:p>
    <w:p w14:paraId="543849A1" w14:textId="77777777" w:rsidR="00383DA4" w:rsidRPr="0069082A" w:rsidRDefault="00383DA4" w:rsidP="00F15D33"/>
    <w:p w14:paraId="0E6D8301" w14:textId="77777777" w:rsidR="00190420" w:rsidRPr="0069082A" w:rsidRDefault="00190420" w:rsidP="00F15D33">
      <w:pPr>
        <w:rPr>
          <w:b/>
          <w:u w:val="single"/>
        </w:rPr>
      </w:pPr>
      <w:r w:rsidRPr="0069082A">
        <w:rPr>
          <w:b/>
          <w:u w:val="single"/>
        </w:rPr>
        <w:t xml:space="preserve">CAREC </w:t>
      </w:r>
      <w:r w:rsidR="00C843FA" w:rsidRPr="0069082A">
        <w:rPr>
          <w:b/>
          <w:u w:val="single"/>
        </w:rPr>
        <w:t>A</w:t>
      </w:r>
      <w:r w:rsidRPr="0069082A">
        <w:rPr>
          <w:b/>
          <w:u w:val="single"/>
        </w:rPr>
        <w:t>wards</w:t>
      </w:r>
    </w:p>
    <w:p w14:paraId="1A4764DA" w14:textId="77777777" w:rsidR="008F62A1" w:rsidRPr="0069082A" w:rsidRDefault="008F62A1" w:rsidP="00F15D33"/>
    <w:p w14:paraId="3FF4CE78" w14:textId="77777777" w:rsidR="00383DA4" w:rsidRDefault="00383DA4" w:rsidP="00F15D33">
      <w:r w:rsidRPr="0069082A">
        <w:t xml:space="preserve">Our Past President, Joanne Lehrer, </w:t>
      </w:r>
      <w:r w:rsidR="000C5E3D" w:rsidRPr="0069082A">
        <w:t xml:space="preserve">organized </w:t>
      </w:r>
      <w:r w:rsidR="00D2304E">
        <w:t>our graduate research</w:t>
      </w:r>
      <w:r w:rsidR="000562AF">
        <w:t xml:space="preserve"> awards. </w:t>
      </w:r>
      <w:r w:rsidRPr="0069082A">
        <w:t xml:space="preserve">We </w:t>
      </w:r>
      <w:r w:rsidR="00D2304E">
        <w:t xml:space="preserve">would like to acknowledge all of </w:t>
      </w:r>
      <w:r w:rsidR="00E15EA7">
        <w:t xml:space="preserve">those </w:t>
      </w:r>
      <w:r w:rsidR="00D2304E">
        <w:t xml:space="preserve">graduate students </w:t>
      </w:r>
      <w:r w:rsidR="00E15EA7">
        <w:t>who submitted award applications. It</w:t>
      </w:r>
      <w:r w:rsidR="00D2304E">
        <w:t xml:space="preserve"> is wonderful to see such exceptional</w:t>
      </w:r>
      <w:r w:rsidR="00E15EA7">
        <w:t xml:space="preserve"> scholarship in the field of early childhood education.</w:t>
      </w:r>
      <w:r w:rsidRPr="0069082A">
        <w:t xml:space="preserve"> </w:t>
      </w:r>
      <w:r w:rsidR="000562AF">
        <w:t xml:space="preserve">We thank the reviewers for their feedback on all of the submissions. </w:t>
      </w:r>
    </w:p>
    <w:p w14:paraId="2DA1B22E" w14:textId="77777777" w:rsidR="00082D5C" w:rsidRDefault="00082D5C" w:rsidP="00F15D33"/>
    <w:p w14:paraId="2F3D475C" w14:textId="5172AC7B" w:rsidR="00082D5C" w:rsidRPr="005D5C21" w:rsidRDefault="00082D5C" w:rsidP="005D5C21">
      <w:pPr>
        <w:pStyle w:val="ListParagraph"/>
        <w:numPr>
          <w:ilvl w:val="0"/>
          <w:numId w:val="8"/>
        </w:numPr>
        <w:rPr>
          <w:rFonts w:ascii="Times New Roman" w:hAnsi="Times New Roman" w:cs="Times New Roman"/>
        </w:rPr>
      </w:pPr>
      <w:r w:rsidRPr="005D5C21">
        <w:rPr>
          <w:rFonts w:ascii="Times New Roman" w:hAnsi="Times New Roman" w:cs="Times New Roman"/>
        </w:rPr>
        <w:t xml:space="preserve">The Master’s research award winner </w:t>
      </w:r>
      <w:r w:rsidR="00B27A70" w:rsidRPr="005D5C21">
        <w:rPr>
          <w:rFonts w:ascii="Times New Roman" w:hAnsi="Times New Roman" w:cs="Times New Roman"/>
        </w:rPr>
        <w:t>is</w:t>
      </w:r>
      <w:r w:rsidRPr="005D5C21">
        <w:rPr>
          <w:rFonts w:ascii="Times New Roman" w:hAnsi="Times New Roman" w:cs="Times New Roman"/>
        </w:rPr>
        <w:t>:</w:t>
      </w:r>
    </w:p>
    <w:p w14:paraId="51BDEDD1" w14:textId="77777777" w:rsidR="005D5C21" w:rsidRDefault="005D5C21" w:rsidP="005D5C21">
      <w:pPr>
        <w:pStyle w:val="ListParagraph"/>
        <w:rPr>
          <w:rFonts w:ascii="Times New Roman" w:eastAsia="Times New Roman" w:hAnsi="Times New Roman" w:cs="Times New Roman"/>
          <w:color w:val="000000" w:themeColor="text1"/>
          <w:shd w:val="clear" w:color="auto" w:fill="FFFFFF"/>
          <w:lang w:val="en-CA"/>
        </w:rPr>
      </w:pPr>
    </w:p>
    <w:p w14:paraId="5F1E7AF2" w14:textId="77777777" w:rsidR="005D5C21" w:rsidRDefault="00B27A70" w:rsidP="005D5C21">
      <w:pPr>
        <w:pStyle w:val="ListParagraph"/>
        <w:rPr>
          <w:rFonts w:ascii="Times New Roman" w:hAnsi="Times New Roman" w:cs="Times New Roman"/>
          <w:color w:val="000000"/>
          <w:shd w:val="clear" w:color="auto" w:fill="FFFFFF"/>
        </w:rPr>
      </w:pPr>
      <w:r w:rsidRPr="005D5C21">
        <w:rPr>
          <w:rFonts w:ascii="Times New Roman" w:hAnsi="Times New Roman" w:cs="Times New Roman"/>
          <w:color w:val="000000"/>
          <w:shd w:val="clear" w:color="auto" w:fill="FFFFFF"/>
        </w:rPr>
        <w:t>Nancy Van Groll, U</w:t>
      </w:r>
      <w:r w:rsidR="005D5C21">
        <w:rPr>
          <w:rFonts w:ascii="Times New Roman" w:hAnsi="Times New Roman" w:cs="Times New Roman"/>
          <w:color w:val="000000"/>
          <w:shd w:val="clear" w:color="auto" w:fill="FFFFFF"/>
        </w:rPr>
        <w:t>niversity of British Columbia</w:t>
      </w:r>
      <w:r w:rsidRPr="005D5C21">
        <w:rPr>
          <w:rFonts w:ascii="Times New Roman" w:hAnsi="Times New Roman" w:cs="Times New Roman"/>
          <w:color w:val="000000"/>
          <w:shd w:val="clear" w:color="auto" w:fill="FFFFFF"/>
        </w:rPr>
        <w:t xml:space="preserve"> </w:t>
      </w:r>
    </w:p>
    <w:p w14:paraId="31957F05" w14:textId="09FB1B20" w:rsidR="00082D5C" w:rsidRPr="005D5C21" w:rsidRDefault="00947250" w:rsidP="005D5C21">
      <w:pPr>
        <w:pStyle w:val="ListParagraph"/>
        <w:rPr>
          <w:rFonts w:ascii="Times New Roman" w:hAnsi="Times New Roman" w:cs="Times New Roman"/>
          <w:i/>
          <w:lang w:val="en-CA"/>
        </w:rPr>
      </w:pPr>
      <w:r w:rsidRPr="00947250">
        <w:rPr>
          <w:rFonts w:ascii="Times New Roman" w:hAnsi="Times New Roman" w:cs="Times New Roman"/>
          <w:color w:val="000000"/>
          <w:shd w:val="clear" w:color="auto" w:fill="FFFFFF"/>
          <w:lang w:val="en-CA"/>
        </w:rPr>
        <w:t>Title:</w:t>
      </w:r>
      <w:r>
        <w:rPr>
          <w:rFonts w:ascii="Times New Roman" w:hAnsi="Times New Roman" w:cs="Times New Roman"/>
          <w:i/>
          <w:color w:val="000000"/>
          <w:shd w:val="clear" w:color="auto" w:fill="FFFFFF"/>
          <w:lang w:val="en-CA"/>
        </w:rPr>
        <w:t xml:space="preserve"> </w:t>
      </w:r>
      <w:r w:rsidR="00B27A70" w:rsidRPr="005D5C21">
        <w:rPr>
          <w:rFonts w:ascii="Times New Roman" w:hAnsi="Times New Roman" w:cs="Times New Roman"/>
          <w:i/>
          <w:color w:val="000000"/>
          <w:shd w:val="clear" w:color="auto" w:fill="FFFFFF"/>
          <w:lang w:val="en-CA"/>
        </w:rPr>
        <w:t>Through the kaleidoscope: A common</w:t>
      </w:r>
      <w:r w:rsidR="005D5C21" w:rsidRPr="005D5C21">
        <w:rPr>
          <w:rFonts w:ascii="Times New Roman" w:hAnsi="Times New Roman" w:cs="Times New Roman"/>
          <w:i/>
          <w:color w:val="000000"/>
          <w:lang w:val="en-CA"/>
        </w:rPr>
        <w:t xml:space="preserve"> </w:t>
      </w:r>
      <w:r w:rsidR="00B27A70" w:rsidRPr="005D5C21">
        <w:rPr>
          <w:rFonts w:ascii="Times New Roman" w:hAnsi="Times New Roman" w:cs="Times New Roman"/>
          <w:i/>
          <w:color w:val="000000"/>
          <w:shd w:val="clear" w:color="auto" w:fill="FFFFFF"/>
          <w:lang w:val="en-CA"/>
        </w:rPr>
        <w:t>worlds attunement to lively child-place relationships</w:t>
      </w:r>
      <w:r w:rsidR="00B27A70" w:rsidRPr="005D5C21">
        <w:rPr>
          <w:rFonts w:ascii="Times New Roman" w:hAnsi="Times New Roman" w:cs="Times New Roman"/>
          <w:i/>
          <w:color w:val="000000"/>
          <w:lang w:val="en-CA"/>
        </w:rPr>
        <w:br/>
      </w:r>
    </w:p>
    <w:p w14:paraId="4F36A487" w14:textId="77777777" w:rsidR="00082D5C" w:rsidRPr="005D5C21" w:rsidRDefault="00082D5C" w:rsidP="00F15D33">
      <w:pPr>
        <w:rPr>
          <w:color w:val="000000" w:themeColor="text1"/>
        </w:rPr>
      </w:pPr>
    </w:p>
    <w:p w14:paraId="3F60FAC8" w14:textId="77777777" w:rsidR="005D5C21" w:rsidRPr="005D5C21" w:rsidRDefault="00082D5C" w:rsidP="005D5C21">
      <w:pPr>
        <w:pStyle w:val="ListParagraph"/>
        <w:numPr>
          <w:ilvl w:val="0"/>
          <w:numId w:val="7"/>
        </w:numPr>
        <w:rPr>
          <w:rFonts w:ascii="Times New Roman" w:hAnsi="Times New Roman" w:cs="Times New Roman"/>
          <w:lang w:val="en-CA"/>
        </w:rPr>
      </w:pPr>
      <w:r w:rsidRPr="005D5C21">
        <w:rPr>
          <w:rFonts w:ascii="Times New Roman" w:hAnsi="Times New Roman" w:cs="Times New Roman"/>
          <w:lang w:val="en-CA"/>
        </w:rPr>
        <w:t xml:space="preserve">The Doctoral research award winner </w:t>
      </w:r>
      <w:r w:rsidR="00B27A70" w:rsidRPr="005D5C21">
        <w:rPr>
          <w:rFonts w:ascii="Times New Roman" w:hAnsi="Times New Roman" w:cs="Times New Roman"/>
          <w:lang w:val="en-CA"/>
        </w:rPr>
        <w:t>i</w:t>
      </w:r>
      <w:r w:rsidRPr="005D5C21">
        <w:rPr>
          <w:rFonts w:ascii="Times New Roman" w:hAnsi="Times New Roman" w:cs="Times New Roman"/>
          <w:lang w:val="en-CA"/>
        </w:rPr>
        <w:t>s:</w:t>
      </w:r>
    </w:p>
    <w:p w14:paraId="7F6D6D58" w14:textId="77777777" w:rsidR="005D5C21" w:rsidRPr="005D5C21" w:rsidRDefault="005D5C21" w:rsidP="005D5C21">
      <w:pPr>
        <w:pStyle w:val="ListParagraph"/>
        <w:rPr>
          <w:lang w:val="en-CA"/>
        </w:rPr>
      </w:pPr>
    </w:p>
    <w:p w14:paraId="42B48A44" w14:textId="73EDBB78" w:rsidR="005D5C21" w:rsidRPr="005D5C21" w:rsidRDefault="00B27A70" w:rsidP="005D5C21">
      <w:pPr>
        <w:pStyle w:val="ListParagraph"/>
        <w:rPr>
          <w:rFonts w:ascii="Times New Roman" w:hAnsi="Times New Roman" w:cs="Times New Roman"/>
          <w:lang w:val="en-CA"/>
        </w:rPr>
      </w:pPr>
      <w:r w:rsidRPr="005D5C21">
        <w:rPr>
          <w:rFonts w:ascii="Times New Roman" w:hAnsi="Times New Roman" w:cs="Times New Roman"/>
          <w:lang w:val="en-CA"/>
        </w:rPr>
        <w:t>Dr. Claudia D</w:t>
      </w:r>
      <w:r w:rsidR="00531488">
        <w:rPr>
          <w:rFonts w:ascii="Times New Roman" w:hAnsi="Times New Roman" w:cs="Times New Roman"/>
          <w:lang w:val="en-CA"/>
        </w:rPr>
        <w:t>í</w:t>
      </w:r>
      <w:r w:rsidRPr="005D5C21">
        <w:rPr>
          <w:rFonts w:ascii="Times New Roman" w:hAnsi="Times New Roman" w:cs="Times New Roman"/>
          <w:lang w:val="en-CA"/>
        </w:rPr>
        <w:t>az D</w:t>
      </w:r>
      <w:r w:rsidR="00531488">
        <w:rPr>
          <w:rFonts w:ascii="Times New Roman" w:hAnsi="Times New Roman" w:cs="Times New Roman"/>
          <w:lang w:val="en-CA"/>
        </w:rPr>
        <w:t>í</w:t>
      </w:r>
      <w:r w:rsidRPr="005D5C21">
        <w:rPr>
          <w:rFonts w:ascii="Times New Roman" w:hAnsi="Times New Roman" w:cs="Times New Roman"/>
          <w:lang w:val="en-CA"/>
        </w:rPr>
        <w:t>az</w:t>
      </w:r>
      <w:r w:rsidR="005D5C21" w:rsidRPr="005D5C21">
        <w:rPr>
          <w:rFonts w:ascii="Times New Roman" w:hAnsi="Times New Roman" w:cs="Times New Roman"/>
          <w:lang w:val="en-CA"/>
        </w:rPr>
        <w:t>, University of British Columbia</w:t>
      </w:r>
    </w:p>
    <w:p w14:paraId="503BE6BB" w14:textId="0DC232EC" w:rsidR="005D5C21" w:rsidRPr="005D5C21" w:rsidRDefault="00947250" w:rsidP="005D5C21">
      <w:pPr>
        <w:pStyle w:val="ListParagraph"/>
        <w:rPr>
          <w:rFonts w:ascii="Times New Roman" w:hAnsi="Times New Roman" w:cs="Times New Roman"/>
          <w:lang w:val="en-CA"/>
        </w:rPr>
      </w:pPr>
      <w:r w:rsidRPr="00947250">
        <w:rPr>
          <w:rFonts w:ascii="Times New Roman" w:hAnsi="Times New Roman" w:cs="Times New Roman"/>
          <w:color w:val="000000"/>
          <w:shd w:val="clear" w:color="auto" w:fill="FFFFFF"/>
          <w:lang w:val="en-CA"/>
        </w:rPr>
        <w:lastRenderedPageBreak/>
        <w:t>Title:</w:t>
      </w:r>
      <w:r>
        <w:rPr>
          <w:rFonts w:ascii="Times New Roman" w:hAnsi="Times New Roman" w:cs="Times New Roman"/>
          <w:i/>
          <w:color w:val="000000"/>
          <w:shd w:val="clear" w:color="auto" w:fill="FFFFFF"/>
          <w:lang w:val="en-CA"/>
        </w:rPr>
        <w:t xml:space="preserve"> </w:t>
      </w:r>
      <w:r w:rsidR="005D5C21" w:rsidRPr="005D5C21">
        <w:rPr>
          <w:rFonts w:ascii="Times New Roman" w:hAnsi="Times New Roman" w:cs="Times New Roman"/>
          <w:i/>
          <w:color w:val="000000"/>
          <w:shd w:val="clear" w:color="auto" w:fill="FFFFFF"/>
          <w:lang w:val="en-CA"/>
        </w:rPr>
        <w:t>Places that Speak: Diversity and Social Responsibility in Canadian Early Childhood Education</w:t>
      </w:r>
    </w:p>
    <w:p w14:paraId="5E1D49AA" w14:textId="77777777" w:rsidR="00082D5C" w:rsidRPr="005D5C21" w:rsidRDefault="00082D5C" w:rsidP="00F15D33"/>
    <w:p w14:paraId="249FE6E9" w14:textId="77777777" w:rsidR="000C5E3D" w:rsidRPr="0069082A" w:rsidRDefault="000C5E3D">
      <w:pPr>
        <w:rPr>
          <w:b/>
          <w:u w:val="single"/>
        </w:rPr>
      </w:pPr>
    </w:p>
    <w:p w14:paraId="256A3E8E" w14:textId="77777777" w:rsidR="00B4391E" w:rsidRPr="0069082A" w:rsidRDefault="00B4391E">
      <w:pPr>
        <w:rPr>
          <w:b/>
          <w:u w:val="single"/>
        </w:rPr>
      </w:pPr>
      <w:r w:rsidRPr="0069082A">
        <w:rPr>
          <w:b/>
          <w:u w:val="single"/>
        </w:rPr>
        <w:t xml:space="preserve">CAREC </w:t>
      </w:r>
      <w:r w:rsidR="00383DA4" w:rsidRPr="0069082A">
        <w:rPr>
          <w:b/>
          <w:u w:val="single"/>
        </w:rPr>
        <w:t>E</w:t>
      </w:r>
      <w:r w:rsidRPr="0069082A">
        <w:rPr>
          <w:b/>
          <w:u w:val="single"/>
        </w:rPr>
        <w:t>lections</w:t>
      </w:r>
    </w:p>
    <w:p w14:paraId="77EE931E" w14:textId="77777777" w:rsidR="00383DA4" w:rsidRPr="0069082A" w:rsidRDefault="00383DA4">
      <w:pPr>
        <w:rPr>
          <w:b/>
        </w:rPr>
      </w:pPr>
    </w:p>
    <w:p w14:paraId="168ED552" w14:textId="5DAD16B0" w:rsidR="00383DA4" w:rsidRPr="0069082A" w:rsidRDefault="00383DA4" w:rsidP="00383DA4">
      <w:r w:rsidRPr="0069082A">
        <w:t xml:space="preserve">There </w:t>
      </w:r>
      <w:r w:rsidR="005D5C21">
        <w:t>a</w:t>
      </w:r>
      <w:r w:rsidRPr="0069082A">
        <w:t>re no open positions this year</w:t>
      </w:r>
      <w:r w:rsidR="005D5C21">
        <w:t xml:space="preserve">. We will be discussing adding a second program chair. </w:t>
      </w:r>
    </w:p>
    <w:p w14:paraId="38ECEDCA" w14:textId="77777777" w:rsidR="00B219DD" w:rsidRPr="00F30863" w:rsidRDefault="002D6B6F" w:rsidP="00B219DD">
      <w:pPr>
        <w:rPr>
          <w:b/>
          <w:u w:val="single"/>
        </w:rPr>
      </w:pPr>
      <w:r w:rsidRPr="0069082A">
        <w:br w:type="page"/>
      </w:r>
      <w:r w:rsidR="00B219DD" w:rsidRPr="00F30863">
        <w:rPr>
          <w:b/>
          <w:u w:val="single"/>
        </w:rPr>
        <w:lastRenderedPageBreak/>
        <w:t>CAREC Program (CSSE)</w:t>
      </w:r>
    </w:p>
    <w:p w14:paraId="746B2543" w14:textId="77777777" w:rsidR="00B219DD" w:rsidRPr="00F30863" w:rsidRDefault="00B219DD" w:rsidP="00B219DD">
      <w:pPr>
        <w:rPr>
          <w:b/>
          <w:u w:val="single"/>
        </w:rPr>
      </w:pPr>
    </w:p>
    <w:p w14:paraId="4D817519" w14:textId="59BDFD6B" w:rsidR="00B219DD" w:rsidRPr="00F30863" w:rsidRDefault="00B219DD" w:rsidP="00B219DD">
      <w:pPr>
        <w:rPr>
          <w:b/>
        </w:rPr>
      </w:pPr>
      <w:r w:rsidRPr="00F30863">
        <w:rPr>
          <w:b/>
        </w:rPr>
        <w:t>Sunday, May 30</w:t>
      </w:r>
    </w:p>
    <w:p w14:paraId="7A76205D" w14:textId="77777777" w:rsidR="00B219DD" w:rsidRPr="00F30863" w:rsidRDefault="00B219DD" w:rsidP="00B219DD">
      <w:pPr>
        <w:rPr>
          <w:b/>
          <w:u w:val="single"/>
        </w:rPr>
      </w:pPr>
    </w:p>
    <w:tbl>
      <w:tblPr>
        <w:tblStyle w:val="TableGrid"/>
        <w:tblW w:w="0" w:type="auto"/>
        <w:tblLook w:val="04A0" w:firstRow="1" w:lastRow="0" w:firstColumn="1" w:lastColumn="0" w:noHBand="0" w:noVBand="1"/>
      </w:tblPr>
      <w:tblGrid>
        <w:gridCol w:w="1122"/>
        <w:gridCol w:w="1347"/>
        <w:gridCol w:w="6161"/>
      </w:tblGrid>
      <w:tr w:rsidR="00B219DD" w:rsidRPr="00F30863" w14:paraId="2CB5C61B" w14:textId="77777777" w:rsidTr="004E36B6">
        <w:tc>
          <w:tcPr>
            <w:tcW w:w="1122" w:type="dxa"/>
          </w:tcPr>
          <w:p w14:paraId="20C47949" w14:textId="77777777" w:rsidR="00B219DD" w:rsidRPr="00F30863" w:rsidRDefault="00B219DD" w:rsidP="004E36B6">
            <w:pPr>
              <w:rPr>
                <w:b/>
              </w:rPr>
            </w:pPr>
            <w:r w:rsidRPr="00F30863">
              <w:rPr>
                <w:b/>
              </w:rPr>
              <w:t>Session Number</w:t>
            </w:r>
          </w:p>
        </w:tc>
        <w:tc>
          <w:tcPr>
            <w:tcW w:w="1347" w:type="dxa"/>
          </w:tcPr>
          <w:p w14:paraId="2C6DB5C5" w14:textId="77777777" w:rsidR="00B219DD" w:rsidRPr="00F30863" w:rsidRDefault="00B219DD" w:rsidP="004E36B6">
            <w:pPr>
              <w:rPr>
                <w:b/>
              </w:rPr>
            </w:pPr>
            <w:r w:rsidRPr="00F30863">
              <w:rPr>
                <w:b/>
              </w:rPr>
              <w:t>Time</w:t>
            </w:r>
          </w:p>
        </w:tc>
        <w:tc>
          <w:tcPr>
            <w:tcW w:w="6161" w:type="dxa"/>
          </w:tcPr>
          <w:p w14:paraId="07E30EA7" w14:textId="77777777" w:rsidR="00B219DD" w:rsidRPr="00F30863" w:rsidRDefault="00B219DD" w:rsidP="004E36B6">
            <w:pPr>
              <w:rPr>
                <w:b/>
              </w:rPr>
            </w:pPr>
            <w:r w:rsidRPr="00F30863">
              <w:rPr>
                <w:b/>
              </w:rPr>
              <w:t>Presentations</w:t>
            </w:r>
          </w:p>
        </w:tc>
      </w:tr>
      <w:tr w:rsidR="00B219DD" w:rsidRPr="00F30863" w14:paraId="6DC79E4E" w14:textId="77777777" w:rsidTr="004E36B6">
        <w:tc>
          <w:tcPr>
            <w:tcW w:w="1122" w:type="dxa"/>
          </w:tcPr>
          <w:p w14:paraId="4209B280" w14:textId="08740AA9" w:rsidR="00B219DD" w:rsidRPr="00F30863" w:rsidRDefault="00B219DD" w:rsidP="004E36B6">
            <w:r w:rsidRPr="00F30863">
              <w:t>4</w:t>
            </w:r>
          </w:p>
        </w:tc>
        <w:tc>
          <w:tcPr>
            <w:tcW w:w="1347" w:type="dxa"/>
          </w:tcPr>
          <w:p w14:paraId="0911A109" w14:textId="27879177" w:rsidR="00B219DD" w:rsidRPr="00F30863" w:rsidRDefault="00B219DD" w:rsidP="004E36B6">
            <w:r w:rsidRPr="00F30863">
              <w:t>13:00-14:15</w:t>
            </w:r>
          </w:p>
        </w:tc>
        <w:tc>
          <w:tcPr>
            <w:tcW w:w="6161" w:type="dxa"/>
          </w:tcPr>
          <w:p w14:paraId="722AF105" w14:textId="5D803CA7" w:rsidR="00B219DD" w:rsidRPr="00F30863" w:rsidRDefault="00B219DD" w:rsidP="004E36B6">
            <w:pPr>
              <w:rPr>
                <w:i/>
                <w:iCs/>
              </w:rPr>
            </w:pPr>
            <w:r w:rsidRPr="00F30863">
              <w:t>A Province-wide peer-mentoring project for early childhood educators in British Columbia: Paths of possibility</w:t>
            </w:r>
            <w:r w:rsidRPr="00F30863">
              <w:br/>
            </w:r>
            <w:r w:rsidRPr="00F30863">
              <w:rPr>
                <w:i/>
                <w:iCs/>
              </w:rPr>
              <w:t>Laura Doan (Thompson Rivers), Soon Young Jang (California State Polytechnic University, Pomona)</w:t>
            </w:r>
          </w:p>
          <w:p w14:paraId="50BB684B" w14:textId="77777777" w:rsidR="00B219DD" w:rsidRPr="00F30863" w:rsidRDefault="00B219DD" w:rsidP="00B219DD">
            <w:pPr>
              <w:pStyle w:val="NormalWeb"/>
            </w:pPr>
            <w:r w:rsidRPr="00F30863">
              <w:t>Entangled narratives: How literate histories of early childhood educators expand possibilities within online learning spaces</w:t>
            </w:r>
            <w:r w:rsidRPr="00F30863">
              <w:br/>
            </w:r>
            <w:r w:rsidRPr="00F30863">
              <w:rPr>
                <w:i/>
                <w:iCs/>
              </w:rPr>
              <w:t xml:space="preserve">Candace Gallagher (UNB), Kim Stewart (UNB) </w:t>
            </w:r>
          </w:p>
          <w:p w14:paraId="1BEC3BB6" w14:textId="49625E19" w:rsidR="00B219DD" w:rsidRPr="00F30863" w:rsidRDefault="00B219DD" w:rsidP="004E36B6">
            <w:pPr>
              <w:rPr>
                <w:i/>
                <w:iCs/>
              </w:rPr>
            </w:pPr>
            <w:r w:rsidRPr="00F30863">
              <w:t>Examining the Impact of a Physical Literacy Education Program for Early Childhood Educators</w:t>
            </w:r>
            <w:r w:rsidRPr="00F30863">
              <w:br/>
            </w:r>
            <w:r w:rsidRPr="00F30863">
              <w:rPr>
                <w:i/>
                <w:iCs/>
              </w:rPr>
              <w:t>Melanie Gregg (Winnipeg), Nathan Hall (Brock), Samantha Toulman (Winnipeg), Yuehong Wu (Winnipeg)</w:t>
            </w:r>
          </w:p>
          <w:p w14:paraId="5AEDBF10" w14:textId="457C5434" w:rsidR="00B219DD" w:rsidRPr="00F30863" w:rsidRDefault="00B219DD" w:rsidP="004E36B6">
            <w:pPr>
              <w:rPr>
                <w:i/>
              </w:rPr>
            </w:pPr>
          </w:p>
        </w:tc>
      </w:tr>
    </w:tbl>
    <w:p w14:paraId="756F5BF9" w14:textId="457E67D6" w:rsidR="00B219DD" w:rsidRPr="00F30863" w:rsidRDefault="00B219DD" w:rsidP="00B219DD">
      <w:pPr>
        <w:rPr>
          <w:b/>
          <w:u w:val="single"/>
        </w:rPr>
      </w:pPr>
    </w:p>
    <w:p w14:paraId="5E365F9B" w14:textId="4BBEA7B3" w:rsidR="00B219DD" w:rsidRPr="00F30863" w:rsidRDefault="00B219DD" w:rsidP="00B219DD">
      <w:pPr>
        <w:rPr>
          <w:b/>
        </w:rPr>
      </w:pPr>
      <w:r w:rsidRPr="00F30863">
        <w:rPr>
          <w:b/>
        </w:rPr>
        <w:t>Monday, May 31</w:t>
      </w:r>
    </w:p>
    <w:p w14:paraId="66FE9A5E" w14:textId="77777777" w:rsidR="00B219DD" w:rsidRPr="00F30863" w:rsidRDefault="00B219DD" w:rsidP="00B219DD">
      <w:pPr>
        <w:rPr>
          <w:b/>
          <w:u w:val="single"/>
        </w:rPr>
      </w:pPr>
    </w:p>
    <w:tbl>
      <w:tblPr>
        <w:tblStyle w:val="TableGrid"/>
        <w:tblW w:w="0" w:type="auto"/>
        <w:tblLook w:val="04A0" w:firstRow="1" w:lastRow="0" w:firstColumn="1" w:lastColumn="0" w:noHBand="0" w:noVBand="1"/>
      </w:tblPr>
      <w:tblGrid>
        <w:gridCol w:w="1122"/>
        <w:gridCol w:w="1347"/>
        <w:gridCol w:w="6161"/>
      </w:tblGrid>
      <w:tr w:rsidR="00B219DD" w:rsidRPr="00F30863" w14:paraId="49C22B96" w14:textId="77777777" w:rsidTr="004E36B6">
        <w:tc>
          <w:tcPr>
            <w:tcW w:w="1122" w:type="dxa"/>
          </w:tcPr>
          <w:p w14:paraId="5074F8EA" w14:textId="77777777" w:rsidR="00B219DD" w:rsidRPr="00F30863" w:rsidRDefault="00B219DD" w:rsidP="004E36B6">
            <w:pPr>
              <w:rPr>
                <w:b/>
              </w:rPr>
            </w:pPr>
            <w:r w:rsidRPr="00F30863">
              <w:rPr>
                <w:b/>
              </w:rPr>
              <w:t>Session Number</w:t>
            </w:r>
          </w:p>
        </w:tc>
        <w:tc>
          <w:tcPr>
            <w:tcW w:w="1347" w:type="dxa"/>
          </w:tcPr>
          <w:p w14:paraId="327E1102" w14:textId="77777777" w:rsidR="00B219DD" w:rsidRPr="00F30863" w:rsidRDefault="00B219DD" w:rsidP="004E36B6">
            <w:pPr>
              <w:rPr>
                <w:b/>
              </w:rPr>
            </w:pPr>
            <w:r w:rsidRPr="00F30863">
              <w:rPr>
                <w:b/>
              </w:rPr>
              <w:t>Time</w:t>
            </w:r>
          </w:p>
        </w:tc>
        <w:tc>
          <w:tcPr>
            <w:tcW w:w="6161" w:type="dxa"/>
          </w:tcPr>
          <w:p w14:paraId="295F5810" w14:textId="77777777" w:rsidR="00B219DD" w:rsidRPr="00F30863" w:rsidRDefault="00B219DD" w:rsidP="004E36B6">
            <w:pPr>
              <w:rPr>
                <w:b/>
              </w:rPr>
            </w:pPr>
            <w:r w:rsidRPr="00F30863">
              <w:rPr>
                <w:b/>
              </w:rPr>
              <w:t>Presentations</w:t>
            </w:r>
          </w:p>
        </w:tc>
      </w:tr>
      <w:tr w:rsidR="00B219DD" w:rsidRPr="00F30863" w14:paraId="41807CA1" w14:textId="77777777" w:rsidTr="004E36B6">
        <w:tc>
          <w:tcPr>
            <w:tcW w:w="1122" w:type="dxa"/>
          </w:tcPr>
          <w:p w14:paraId="390F0829" w14:textId="538DABB5" w:rsidR="00B219DD" w:rsidRPr="00F30863" w:rsidRDefault="00D0430D" w:rsidP="004E36B6">
            <w:r w:rsidRPr="00F30863">
              <w:t>9</w:t>
            </w:r>
          </w:p>
        </w:tc>
        <w:tc>
          <w:tcPr>
            <w:tcW w:w="1347" w:type="dxa"/>
          </w:tcPr>
          <w:p w14:paraId="10B8F19A" w14:textId="448104BE" w:rsidR="00B219DD" w:rsidRPr="00F30863" w:rsidRDefault="00D0430D" w:rsidP="004E36B6">
            <w:r w:rsidRPr="00F30863">
              <w:t>13:00-14:15</w:t>
            </w:r>
          </w:p>
        </w:tc>
        <w:tc>
          <w:tcPr>
            <w:tcW w:w="6161" w:type="dxa"/>
          </w:tcPr>
          <w:p w14:paraId="0C535530" w14:textId="77777777" w:rsidR="00D0430D" w:rsidRPr="00F30863" w:rsidRDefault="00D0430D" w:rsidP="00D0430D">
            <w:pPr>
              <w:pStyle w:val="NormalWeb"/>
            </w:pPr>
            <w:r w:rsidRPr="00F30863">
              <w:t>Developing a localized, dialogical model for intercultural teaching and care in a centre for newcomers</w:t>
            </w:r>
            <w:r w:rsidRPr="00F30863">
              <w:br/>
            </w:r>
            <w:r w:rsidRPr="00F30863">
              <w:rPr>
                <w:i/>
                <w:iCs/>
              </w:rPr>
              <w:t xml:space="preserve">Christine Massing (Regina), Haiming Li (Regina), HaNa Wee (Regina) </w:t>
            </w:r>
          </w:p>
          <w:p w14:paraId="73F7C995" w14:textId="77777777" w:rsidR="00D0430D" w:rsidRPr="00F30863" w:rsidRDefault="00D0430D" w:rsidP="00D0430D">
            <w:pPr>
              <w:pStyle w:val="NormalWeb"/>
            </w:pPr>
            <w:r w:rsidRPr="00F30863">
              <w:t>Building Evaluation Capacity in the Early Childhood Field to Enhance System Effectiveness</w:t>
            </w:r>
            <w:r w:rsidRPr="00F30863">
              <w:br/>
            </w:r>
            <w:r w:rsidRPr="00F30863">
              <w:rPr>
                <w:i/>
                <w:iCs/>
              </w:rPr>
              <w:t xml:space="preserve">Rebecca Gokiert (Alberta), Shelly Jun (Alberta), Pieter de Vos (Alberta), Jason Daniels (Alberta), Sharla Peltier (Alberta), Anna Kirova (Alberta), Cheryl Poth (Alberta), Yvonne Chiu (Multicultural Health Brokers Cooperative) </w:t>
            </w:r>
          </w:p>
          <w:p w14:paraId="22195938" w14:textId="661F22FA" w:rsidR="00B219DD" w:rsidRPr="00F30863" w:rsidRDefault="00D0430D" w:rsidP="00D0430D">
            <w:pPr>
              <w:pStyle w:val="NormalWeb"/>
            </w:pPr>
            <w:r w:rsidRPr="00F30863">
              <w:t>A case study exploring culturally responsive pedagogy in three diverse kindergarten classrooms</w:t>
            </w:r>
            <w:r w:rsidRPr="00F30863">
              <w:br/>
            </w:r>
            <w:r w:rsidRPr="00F30863">
              <w:rPr>
                <w:i/>
                <w:iCs/>
              </w:rPr>
              <w:t xml:space="preserve">Ellen Fesseha (OISE-UT), Correnda Downey (OISE-UT), Angela Pyle (OISE- UT) </w:t>
            </w:r>
          </w:p>
        </w:tc>
      </w:tr>
    </w:tbl>
    <w:p w14:paraId="086BFFBC" w14:textId="77777777" w:rsidR="00B219DD" w:rsidRPr="00F30863" w:rsidRDefault="00B219DD" w:rsidP="00B219DD">
      <w:pPr>
        <w:rPr>
          <w:b/>
          <w:u w:val="single"/>
        </w:rPr>
      </w:pPr>
    </w:p>
    <w:p w14:paraId="1D624679" w14:textId="77777777" w:rsidR="00B219DD" w:rsidRPr="00F30863" w:rsidRDefault="00B219DD" w:rsidP="00B219DD">
      <w:pPr>
        <w:rPr>
          <w:b/>
          <w:u w:val="single"/>
        </w:rPr>
      </w:pPr>
    </w:p>
    <w:p w14:paraId="7A4D55CA" w14:textId="0748CE00" w:rsidR="00B219DD" w:rsidRPr="00F30863" w:rsidRDefault="00D0430D" w:rsidP="00B219DD">
      <w:pPr>
        <w:rPr>
          <w:b/>
        </w:rPr>
      </w:pPr>
      <w:r w:rsidRPr="00F30863">
        <w:rPr>
          <w:b/>
        </w:rPr>
        <w:t>Tuesday, June 1</w:t>
      </w:r>
    </w:p>
    <w:p w14:paraId="03E12CF5" w14:textId="77777777" w:rsidR="00B219DD" w:rsidRPr="00F30863" w:rsidRDefault="00B219DD" w:rsidP="00B219DD">
      <w:pPr>
        <w:rPr>
          <w:b/>
          <w:u w:val="single"/>
        </w:rPr>
      </w:pPr>
    </w:p>
    <w:tbl>
      <w:tblPr>
        <w:tblStyle w:val="TableGrid"/>
        <w:tblW w:w="0" w:type="auto"/>
        <w:tblLook w:val="04A0" w:firstRow="1" w:lastRow="0" w:firstColumn="1" w:lastColumn="0" w:noHBand="0" w:noVBand="1"/>
      </w:tblPr>
      <w:tblGrid>
        <w:gridCol w:w="1122"/>
        <w:gridCol w:w="1347"/>
        <w:gridCol w:w="6161"/>
      </w:tblGrid>
      <w:tr w:rsidR="00B219DD" w:rsidRPr="00F30863" w14:paraId="42D86B57" w14:textId="77777777" w:rsidTr="004E36B6">
        <w:tc>
          <w:tcPr>
            <w:tcW w:w="1122" w:type="dxa"/>
          </w:tcPr>
          <w:p w14:paraId="70866F2B" w14:textId="77777777" w:rsidR="00B219DD" w:rsidRPr="00F30863" w:rsidRDefault="00B219DD" w:rsidP="004E36B6">
            <w:pPr>
              <w:rPr>
                <w:b/>
              </w:rPr>
            </w:pPr>
            <w:r w:rsidRPr="00F30863">
              <w:rPr>
                <w:b/>
              </w:rPr>
              <w:lastRenderedPageBreak/>
              <w:t>Session Number</w:t>
            </w:r>
          </w:p>
        </w:tc>
        <w:tc>
          <w:tcPr>
            <w:tcW w:w="1347" w:type="dxa"/>
          </w:tcPr>
          <w:p w14:paraId="7063BF5A" w14:textId="77777777" w:rsidR="00B219DD" w:rsidRPr="00F30863" w:rsidRDefault="00B219DD" w:rsidP="004E36B6">
            <w:pPr>
              <w:rPr>
                <w:b/>
              </w:rPr>
            </w:pPr>
            <w:r w:rsidRPr="00F30863">
              <w:rPr>
                <w:b/>
              </w:rPr>
              <w:t>Time</w:t>
            </w:r>
          </w:p>
        </w:tc>
        <w:tc>
          <w:tcPr>
            <w:tcW w:w="6161" w:type="dxa"/>
          </w:tcPr>
          <w:p w14:paraId="3DB0CDEA" w14:textId="77777777" w:rsidR="00B219DD" w:rsidRPr="00F30863" w:rsidRDefault="00B219DD" w:rsidP="004E36B6">
            <w:pPr>
              <w:rPr>
                <w:b/>
              </w:rPr>
            </w:pPr>
            <w:r w:rsidRPr="00F30863">
              <w:rPr>
                <w:b/>
              </w:rPr>
              <w:t>Presentations</w:t>
            </w:r>
          </w:p>
        </w:tc>
      </w:tr>
      <w:tr w:rsidR="00B219DD" w:rsidRPr="00F30863" w14:paraId="199E42C3" w14:textId="77777777" w:rsidTr="004E36B6">
        <w:tc>
          <w:tcPr>
            <w:tcW w:w="1122" w:type="dxa"/>
          </w:tcPr>
          <w:p w14:paraId="039AC093" w14:textId="5D724558" w:rsidR="00B219DD" w:rsidRPr="00F30863" w:rsidRDefault="00D0430D" w:rsidP="004E36B6">
            <w:r w:rsidRPr="00F30863">
              <w:t>12</w:t>
            </w:r>
          </w:p>
        </w:tc>
        <w:tc>
          <w:tcPr>
            <w:tcW w:w="1347" w:type="dxa"/>
          </w:tcPr>
          <w:p w14:paraId="62DA8451" w14:textId="4E829BA9" w:rsidR="00B219DD" w:rsidRPr="00F30863" w:rsidRDefault="00D0430D" w:rsidP="004E36B6">
            <w:r w:rsidRPr="00F30863">
              <w:t>10:30-11:45</w:t>
            </w:r>
          </w:p>
        </w:tc>
        <w:tc>
          <w:tcPr>
            <w:tcW w:w="6161" w:type="dxa"/>
          </w:tcPr>
          <w:p w14:paraId="4825B974" w14:textId="77777777" w:rsidR="00D0430D" w:rsidRPr="00F30863" w:rsidRDefault="00D0430D" w:rsidP="00D0430D">
            <w:pPr>
              <w:pStyle w:val="NormalWeb"/>
            </w:pPr>
            <w:r w:rsidRPr="00F30863">
              <w:t>They Don't See Colour: Dismantling Racial Innocence in Early Childhood Education and Care in Ontario</w:t>
            </w:r>
            <w:r w:rsidRPr="00F30863">
              <w:br/>
            </w:r>
            <w:r w:rsidRPr="00F30863">
              <w:rPr>
                <w:i/>
                <w:iCs/>
              </w:rPr>
              <w:t xml:space="preserve">Zuhra Abawi (Niagara) </w:t>
            </w:r>
          </w:p>
          <w:p w14:paraId="7645F452" w14:textId="77777777" w:rsidR="00D0430D" w:rsidRPr="00F30863" w:rsidRDefault="00D0430D" w:rsidP="00D0430D">
            <w:pPr>
              <w:pStyle w:val="NormalWeb"/>
            </w:pPr>
            <w:r w:rsidRPr="00F30863">
              <w:t>Beyond Princesses and Superheroes: Gender Discourses in Media-based Play in the Early Childhood Education Classroom</w:t>
            </w:r>
            <w:r w:rsidRPr="00F30863">
              <w:br/>
            </w:r>
            <w:r w:rsidRPr="00F30863">
              <w:rPr>
                <w:i/>
                <w:iCs/>
              </w:rPr>
              <w:t xml:space="preserve">Tifanie Valade (Ottawa) </w:t>
            </w:r>
          </w:p>
          <w:p w14:paraId="414086EB" w14:textId="1DBDF2F5" w:rsidR="00D0430D" w:rsidRPr="00F30863" w:rsidRDefault="00D0430D" w:rsidP="00D0430D">
            <w:r w:rsidRPr="00F30863">
              <w:fldChar w:fldCharType="begin"/>
            </w:r>
            <w:r w:rsidRPr="00F30863">
              <w:instrText xml:space="preserve"> INCLUDEPICTURE "/var/folders/hc/2s5llhgj4xxd9pxrk5tpdz100000gn/T/com.microsoft.Word/WebArchiveCopyPasteTempFiles/page108image84626816" \* MERGEFORMATINET </w:instrText>
            </w:r>
            <w:r w:rsidRPr="00F30863">
              <w:fldChar w:fldCharType="separate"/>
            </w:r>
            <w:r w:rsidRPr="00F30863">
              <w:rPr>
                <w:noProof/>
              </w:rPr>
              <w:drawing>
                <wp:inline distT="0" distB="0" distL="0" distR="0" wp14:anchorId="34934916" wp14:editId="14ED8B48">
                  <wp:extent cx="15240" cy="15240"/>
                  <wp:effectExtent l="0" t="0" r="0" b="0"/>
                  <wp:docPr id="10" name="Picture 10" descr="page108image84626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08image846268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F30863">
              <w:fldChar w:fldCharType="end"/>
            </w:r>
            <w:r w:rsidRPr="00F30863">
              <w:fldChar w:fldCharType="begin"/>
            </w:r>
            <w:r w:rsidRPr="00F30863">
              <w:instrText xml:space="preserve"> INCLUDEPICTURE "/var/folders/hc/2s5llhgj4xxd9pxrk5tpdz100000gn/T/com.microsoft.Word/WebArchiveCopyPasteTempFiles/page108image84627200" \* MERGEFORMATINET </w:instrText>
            </w:r>
            <w:r w:rsidRPr="00F30863">
              <w:fldChar w:fldCharType="separate"/>
            </w:r>
            <w:r w:rsidRPr="00F30863">
              <w:rPr>
                <w:noProof/>
              </w:rPr>
              <w:drawing>
                <wp:inline distT="0" distB="0" distL="0" distR="0" wp14:anchorId="526A6F88" wp14:editId="0A45E37A">
                  <wp:extent cx="15240" cy="15240"/>
                  <wp:effectExtent l="0" t="0" r="0" b="0"/>
                  <wp:docPr id="8" name="Picture 8" descr="page108image8462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08image84627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F30863">
              <w:fldChar w:fldCharType="end"/>
            </w:r>
            <w:r w:rsidRPr="00F30863">
              <w:fldChar w:fldCharType="begin"/>
            </w:r>
            <w:r w:rsidRPr="00F30863">
              <w:instrText xml:space="preserve"> INCLUDEPICTURE "/var/folders/hc/2s5llhgj4xxd9pxrk5tpdz100000gn/T/com.microsoft.Word/WebArchiveCopyPasteTempFiles/page108image84627584" \* MERGEFORMATINET </w:instrText>
            </w:r>
            <w:r w:rsidRPr="00F30863">
              <w:fldChar w:fldCharType="separate"/>
            </w:r>
            <w:r w:rsidRPr="00F30863">
              <w:rPr>
                <w:noProof/>
              </w:rPr>
              <w:drawing>
                <wp:inline distT="0" distB="0" distL="0" distR="0" wp14:anchorId="7FFE9217" wp14:editId="0CB34084">
                  <wp:extent cx="15240" cy="15240"/>
                  <wp:effectExtent l="0" t="0" r="0" b="0"/>
                  <wp:docPr id="6" name="Picture 6" descr="page108image8462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08image84627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F30863">
              <w:fldChar w:fldCharType="end"/>
            </w:r>
            <w:r w:rsidRPr="00F30863">
              <w:t>Addressing sexual violence in the kindergarten classroom: How the discourse of childhood innocence impedes teacher practice</w:t>
            </w:r>
            <w:r w:rsidRPr="00F30863">
              <w:br/>
            </w:r>
            <w:r w:rsidRPr="00F30863">
              <w:rPr>
                <w:i/>
                <w:iCs/>
              </w:rPr>
              <w:t xml:space="preserve">Jessica Prioletta </w:t>
            </w:r>
            <w:r w:rsidR="005C6D29">
              <w:rPr>
                <w:i/>
                <w:iCs/>
              </w:rPr>
              <w:t>(Bishops)</w:t>
            </w:r>
          </w:p>
          <w:p w14:paraId="74130B1D" w14:textId="77777777" w:rsidR="00B219DD" w:rsidRPr="00F30863" w:rsidRDefault="00B219DD" w:rsidP="004E36B6">
            <w:pPr>
              <w:rPr>
                <w:i/>
              </w:rPr>
            </w:pPr>
          </w:p>
        </w:tc>
      </w:tr>
      <w:tr w:rsidR="00B219DD" w:rsidRPr="00F30863" w14:paraId="1167BBE3" w14:textId="77777777" w:rsidTr="004E36B6">
        <w:tc>
          <w:tcPr>
            <w:tcW w:w="1122" w:type="dxa"/>
          </w:tcPr>
          <w:p w14:paraId="6773E39E" w14:textId="49055CAC" w:rsidR="00B219DD" w:rsidRPr="00F30863" w:rsidRDefault="00D0430D" w:rsidP="004E36B6">
            <w:r w:rsidRPr="00F30863">
              <w:t>15</w:t>
            </w:r>
          </w:p>
        </w:tc>
        <w:tc>
          <w:tcPr>
            <w:tcW w:w="1347" w:type="dxa"/>
          </w:tcPr>
          <w:p w14:paraId="63F007C0" w14:textId="5582C648" w:rsidR="00B219DD" w:rsidRPr="00F30863" w:rsidRDefault="00D0430D" w:rsidP="004E36B6">
            <w:r w:rsidRPr="00F30863">
              <w:t>13:00-14:15</w:t>
            </w:r>
          </w:p>
        </w:tc>
        <w:tc>
          <w:tcPr>
            <w:tcW w:w="6161" w:type="dxa"/>
          </w:tcPr>
          <w:p w14:paraId="187275C2" w14:textId="77777777" w:rsidR="00D0430D" w:rsidRPr="00F30863" w:rsidRDefault="00D0430D" w:rsidP="00D0430D">
            <w:pPr>
              <w:pStyle w:val="NormalWeb"/>
            </w:pPr>
            <w:r w:rsidRPr="00F30863">
              <w:t>Challenges and opportunities for the education of Roma students amid the COVID:19 pandemic: The Bulgarian context</w:t>
            </w:r>
            <w:r w:rsidRPr="00F30863">
              <w:br/>
            </w:r>
            <w:r w:rsidRPr="00F30863">
              <w:rPr>
                <w:i/>
                <w:iCs/>
              </w:rPr>
              <w:t xml:space="preserve">Veselina Lambrev (South Florida), Anna Kirova (Alberta) </w:t>
            </w:r>
          </w:p>
          <w:p w14:paraId="7A1C5962" w14:textId="77777777" w:rsidR="00D0430D" w:rsidRPr="00F30863" w:rsidRDefault="00D0430D" w:rsidP="00D0430D">
            <w:pPr>
              <w:pStyle w:val="NormalWeb"/>
            </w:pPr>
            <w:r w:rsidRPr="00F30863">
              <w:t>Early Years Education Amidst a Pandemic: What we've learned from Ontario's 'Learn at Home' Initiative</w:t>
            </w:r>
            <w:r w:rsidRPr="00F30863">
              <w:br/>
            </w:r>
            <w:r w:rsidRPr="00F30863">
              <w:rPr>
                <w:i/>
                <w:iCs/>
              </w:rPr>
              <w:t xml:space="preserve">Emma Bozek (Queen's), Heather Braund (Queen's), Kristy Timmons (Queen's), Amanda Cooper (Queen's) </w:t>
            </w:r>
          </w:p>
          <w:p w14:paraId="0A664B69" w14:textId="023DD632" w:rsidR="00B219DD" w:rsidRPr="00531488" w:rsidRDefault="00D0430D" w:rsidP="00531488">
            <w:pPr>
              <w:pStyle w:val="NormalWeb"/>
            </w:pPr>
            <w:r w:rsidRPr="00F30863">
              <w:t>The Educational Impact of the COVID Rapid Response to Teachers, Children and Families</w:t>
            </w:r>
            <w:r w:rsidRPr="00F30863">
              <w:br/>
            </w:r>
            <w:r w:rsidRPr="00F30863">
              <w:rPr>
                <w:i/>
                <w:iCs/>
              </w:rPr>
              <w:t xml:space="preserve">Margaret MacDonald (Simon Fraser), Cher Hill (Simon Fraser) </w:t>
            </w:r>
          </w:p>
        </w:tc>
      </w:tr>
    </w:tbl>
    <w:p w14:paraId="3C5BA4A5" w14:textId="77777777" w:rsidR="00B219DD" w:rsidRPr="00F30863" w:rsidRDefault="00B219DD" w:rsidP="00B219DD">
      <w:pPr>
        <w:rPr>
          <w:b/>
          <w:u w:val="single"/>
        </w:rPr>
      </w:pPr>
    </w:p>
    <w:p w14:paraId="72AB20D6" w14:textId="206099CC" w:rsidR="00B219DD" w:rsidRPr="00F30863" w:rsidRDefault="00D0430D" w:rsidP="00B219DD">
      <w:pPr>
        <w:rPr>
          <w:b/>
        </w:rPr>
      </w:pPr>
      <w:r w:rsidRPr="00F30863">
        <w:rPr>
          <w:b/>
        </w:rPr>
        <w:t>Wednesday, June 2</w:t>
      </w:r>
    </w:p>
    <w:p w14:paraId="2A17A0A3" w14:textId="77777777" w:rsidR="00B219DD" w:rsidRPr="00F30863" w:rsidRDefault="00B219DD" w:rsidP="00B219DD">
      <w:pPr>
        <w:rPr>
          <w:b/>
          <w:u w:val="single"/>
        </w:rPr>
      </w:pPr>
    </w:p>
    <w:tbl>
      <w:tblPr>
        <w:tblStyle w:val="TableGrid"/>
        <w:tblW w:w="0" w:type="auto"/>
        <w:tblLook w:val="04A0" w:firstRow="1" w:lastRow="0" w:firstColumn="1" w:lastColumn="0" w:noHBand="0" w:noVBand="1"/>
      </w:tblPr>
      <w:tblGrid>
        <w:gridCol w:w="1122"/>
        <w:gridCol w:w="1347"/>
        <w:gridCol w:w="6161"/>
      </w:tblGrid>
      <w:tr w:rsidR="00B219DD" w:rsidRPr="00F30863" w14:paraId="72629D07" w14:textId="77777777" w:rsidTr="004E36B6">
        <w:tc>
          <w:tcPr>
            <w:tcW w:w="1122" w:type="dxa"/>
          </w:tcPr>
          <w:p w14:paraId="677A6075" w14:textId="77777777" w:rsidR="00B219DD" w:rsidRPr="00F30863" w:rsidRDefault="00B219DD" w:rsidP="004E36B6">
            <w:pPr>
              <w:rPr>
                <w:b/>
              </w:rPr>
            </w:pPr>
            <w:r w:rsidRPr="00F30863">
              <w:rPr>
                <w:b/>
              </w:rPr>
              <w:t>Session Number</w:t>
            </w:r>
          </w:p>
        </w:tc>
        <w:tc>
          <w:tcPr>
            <w:tcW w:w="1347" w:type="dxa"/>
          </w:tcPr>
          <w:p w14:paraId="5CD36123" w14:textId="77777777" w:rsidR="00B219DD" w:rsidRPr="00F30863" w:rsidRDefault="00B219DD" w:rsidP="004E36B6">
            <w:pPr>
              <w:rPr>
                <w:b/>
              </w:rPr>
            </w:pPr>
            <w:r w:rsidRPr="00F30863">
              <w:rPr>
                <w:b/>
              </w:rPr>
              <w:t>Time</w:t>
            </w:r>
          </w:p>
        </w:tc>
        <w:tc>
          <w:tcPr>
            <w:tcW w:w="6161" w:type="dxa"/>
          </w:tcPr>
          <w:p w14:paraId="3442667D" w14:textId="77777777" w:rsidR="00B219DD" w:rsidRPr="00F30863" w:rsidRDefault="00B219DD" w:rsidP="004E36B6">
            <w:pPr>
              <w:rPr>
                <w:b/>
              </w:rPr>
            </w:pPr>
            <w:r w:rsidRPr="00F30863">
              <w:rPr>
                <w:b/>
              </w:rPr>
              <w:t>Presentations</w:t>
            </w:r>
          </w:p>
        </w:tc>
      </w:tr>
      <w:tr w:rsidR="00B219DD" w:rsidRPr="00F30863" w14:paraId="02AAEC37" w14:textId="77777777" w:rsidTr="004E36B6">
        <w:tc>
          <w:tcPr>
            <w:tcW w:w="1122" w:type="dxa"/>
          </w:tcPr>
          <w:p w14:paraId="4C2F0AA8" w14:textId="786BF4DE" w:rsidR="00B219DD" w:rsidRPr="00F30863" w:rsidRDefault="00D0430D" w:rsidP="004E36B6">
            <w:r w:rsidRPr="00F30863">
              <w:t>16</w:t>
            </w:r>
          </w:p>
        </w:tc>
        <w:tc>
          <w:tcPr>
            <w:tcW w:w="1347" w:type="dxa"/>
          </w:tcPr>
          <w:p w14:paraId="43B8A546" w14:textId="5BAFBB1C" w:rsidR="00B219DD" w:rsidRPr="00F30863" w:rsidRDefault="00D0430D" w:rsidP="004E36B6">
            <w:r w:rsidRPr="00F30863">
              <w:t>9:15-10:15</w:t>
            </w:r>
          </w:p>
        </w:tc>
        <w:tc>
          <w:tcPr>
            <w:tcW w:w="6161" w:type="dxa"/>
          </w:tcPr>
          <w:p w14:paraId="4B24028D" w14:textId="08B38F5E" w:rsidR="00D0430D" w:rsidRPr="00F30863" w:rsidRDefault="00D0430D" w:rsidP="00D0430D">
            <w:pPr>
              <w:pStyle w:val="NormalWeb"/>
            </w:pPr>
            <w:r w:rsidRPr="00F30863">
              <w:t>Early Chinese Heritage Language Learning in Canada: A Study of Mandarin- and Cantonese-Speaking Children's Receptive Vocabulary Attainment</w:t>
            </w:r>
            <w:r w:rsidRPr="00F30863">
              <w:br/>
            </w:r>
            <w:r w:rsidRPr="00F30863">
              <w:rPr>
                <w:i/>
                <w:iCs/>
              </w:rPr>
              <w:t xml:space="preserve">Lee Gunderson (UBC), Guofang Li (UBC), Zhuo Sun (UBC), Zhen Lin (UBC) </w:t>
            </w:r>
          </w:p>
          <w:p w14:paraId="1DA94AE5" w14:textId="6B8FC4B7" w:rsidR="00B219DD" w:rsidRPr="00F30863" w:rsidRDefault="00D0430D" w:rsidP="00D0430D">
            <w:pPr>
              <w:pStyle w:val="NormalWeb"/>
            </w:pPr>
            <w:r w:rsidRPr="00F30863">
              <w:t>Family Language Policy in the Context of Intercultural Marriage and Childrearing</w:t>
            </w:r>
            <w:r w:rsidRPr="00F30863">
              <w:br/>
            </w:r>
            <w:r w:rsidRPr="00F30863">
              <w:rPr>
                <w:i/>
                <w:iCs/>
              </w:rPr>
              <w:t xml:space="preserve">Janine Tine (Alberta) </w:t>
            </w:r>
          </w:p>
        </w:tc>
      </w:tr>
      <w:tr w:rsidR="00B219DD" w:rsidRPr="00F30863" w14:paraId="1C02EEDC" w14:textId="77777777" w:rsidTr="004E36B6">
        <w:tc>
          <w:tcPr>
            <w:tcW w:w="1122" w:type="dxa"/>
          </w:tcPr>
          <w:p w14:paraId="363648C5" w14:textId="39769816" w:rsidR="00B219DD" w:rsidRPr="00F30863" w:rsidRDefault="00D0430D" w:rsidP="004E36B6">
            <w:r w:rsidRPr="00F30863">
              <w:lastRenderedPageBreak/>
              <w:t>19</w:t>
            </w:r>
          </w:p>
        </w:tc>
        <w:tc>
          <w:tcPr>
            <w:tcW w:w="1347" w:type="dxa"/>
          </w:tcPr>
          <w:p w14:paraId="5B928262" w14:textId="76CFF073" w:rsidR="00B219DD" w:rsidRPr="00F30863" w:rsidRDefault="00D0430D" w:rsidP="004E36B6">
            <w:r w:rsidRPr="00F30863">
              <w:t>13:00-14:15</w:t>
            </w:r>
          </w:p>
        </w:tc>
        <w:tc>
          <w:tcPr>
            <w:tcW w:w="6161" w:type="dxa"/>
          </w:tcPr>
          <w:p w14:paraId="2C579E8D" w14:textId="51B063C8" w:rsidR="00D0430D" w:rsidRPr="00F30863" w:rsidRDefault="00D0430D" w:rsidP="00D0430D">
            <w:pPr>
              <w:pStyle w:val="NormalWeb"/>
              <w:rPr>
                <w:b/>
                <w:bCs/>
              </w:rPr>
            </w:pPr>
            <w:r w:rsidRPr="00F30863">
              <w:rPr>
                <w:b/>
                <w:bCs/>
              </w:rPr>
              <w:t>Symposium-Panel / Colloque-panel</w:t>
            </w:r>
            <w:r w:rsidRPr="00F30863">
              <w:rPr>
                <w:b/>
                <w:bCs/>
              </w:rPr>
              <w:br/>
              <w:t>Towards comprehensive and competent early childhood educational systems across Canada: Entangled stories</w:t>
            </w:r>
          </w:p>
          <w:p w14:paraId="1EA0DB1F" w14:textId="76F0C4C6" w:rsidR="00B219DD" w:rsidRPr="00F30863" w:rsidRDefault="00D0430D" w:rsidP="00F30863">
            <w:pPr>
              <w:pStyle w:val="NormalWeb"/>
            </w:pPr>
            <w:r w:rsidRPr="00F30863">
              <w:rPr>
                <w:i/>
                <w:iCs/>
              </w:rPr>
              <w:t xml:space="preserve">Joanne Lehrer (UQO), Pam Whitty (UNB), Jane Hewes (Thompson Rivers), Iris Berger (UBC), Mari Pighini, Esther Maeers (Regina), Christine Massing (Regina), Emily Ashton (Regina), Tricia Lirette (MacEwan), Nathalie Bigras (UQAM), Laura Doan (Thompson Rivers), Monica Lysack (Sheridan), Alexandra Paquette (UQAM) </w:t>
            </w:r>
          </w:p>
        </w:tc>
      </w:tr>
    </w:tbl>
    <w:p w14:paraId="3792230C" w14:textId="77777777" w:rsidR="00B219DD" w:rsidRPr="00F30863" w:rsidRDefault="00B219DD" w:rsidP="00B219DD">
      <w:pPr>
        <w:rPr>
          <w:b/>
          <w:u w:val="single"/>
        </w:rPr>
      </w:pPr>
    </w:p>
    <w:p w14:paraId="3D602D8E" w14:textId="6E93DC73" w:rsidR="00B219DD" w:rsidRPr="00F30863" w:rsidRDefault="00D0430D" w:rsidP="00B219DD">
      <w:pPr>
        <w:rPr>
          <w:b/>
        </w:rPr>
      </w:pPr>
      <w:r w:rsidRPr="00F30863">
        <w:rPr>
          <w:b/>
        </w:rPr>
        <w:t>Thursday, June 3</w:t>
      </w:r>
    </w:p>
    <w:p w14:paraId="2DC07721" w14:textId="77777777" w:rsidR="00B219DD" w:rsidRPr="00F30863" w:rsidRDefault="00B219DD" w:rsidP="00B219DD">
      <w:pPr>
        <w:rPr>
          <w:b/>
          <w:u w:val="single"/>
        </w:rPr>
      </w:pPr>
    </w:p>
    <w:tbl>
      <w:tblPr>
        <w:tblStyle w:val="TableGrid"/>
        <w:tblW w:w="0" w:type="auto"/>
        <w:tblLayout w:type="fixed"/>
        <w:tblLook w:val="04A0" w:firstRow="1" w:lastRow="0" w:firstColumn="1" w:lastColumn="0" w:noHBand="0" w:noVBand="1"/>
      </w:tblPr>
      <w:tblGrid>
        <w:gridCol w:w="1122"/>
        <w:gridCol w:w="1347"/>
        <w:gridCol w:w="6161"/>
      </w:tblGrid>
      <w:tr w:rsidR="00B219DD" w:rsidRPr="00F30863" w14:paraId="04351874" w14:textId="77777777" w:rsidTr="00D0430D">
        <w:tc>
          <w:tcPr>
            <w:tcW w:w="1122" w:type="dxa"/>
          </w:tcPr>
          <w:p w14:paraId="4BA6FEF6" w14:textId="77777777" w:rsidR="00B219DD" w:rsidRPr="00F30863" w:rsidRDefault="00B219DD" w:rsidP="004E36B6">
            <w:pPr>
              <w:rPr>
                <w:b/>
              </w:rPr>
            </w:pPr>
            <w:r w:rsidRPr="00F30863">
              <w:rPr>
                <w:b/>
              </w:rPr>
              <w:t>Session Number</w:t>
            </w:r>
          </w:p>
        </w:tc>
        <w:tc>
          <w:tcPr>
            <w:tcW w:w="1347" w:type="dxa"/>
          </w:tcPr>
          <w:p w14:paraId="608FF244" w14:textId="77777777" w:rsidR="00B219DD" w:rsidRPr="00F30863" w:rsidRDefault="00B219DD" w:rsidP="004E36B6">
            <w:pPr>
              <w:rPr>
                <w:b/>
              </w:rPr>
            </w:pPr>
            <w:r w:rsidRPr="00F30863">
              <w:rPr>
                <w:b/>
              </w:rPr>
              <w:t>Time</w:t>
            </w:r>
          </w:p>
        </w:tc>
        <w:tc>
          <w:tcPr>
            <w:tcW w:w="6161" w:type="dxa"/>
          </w:tcPr>
          <w:p w14:paraId="0D4DFED0" w14:textId="77777777" w:rsidR="00B219DD" w:rsidRPr="00F30863" w:rsidRDefault="00B219DD" w:rsidP="004E36B6">
            <w:pPr>
              <w:rPr>
                <w:b/>
              </w:rPr>
            </w:pPr>
            <w:r w:rsidRPr="00F30863">
              <w:rPr>
                <w:b/>
              </w:rPr>
              <w:t>Presentations</w:t>
            </w:r>
          </w:p>
        </w:tc>
      </w:tr>
      <w:tr w:rsidR="00B219DD" w:rsidRPr="00F30863" w14:paraId="2E513BDF" w14:textId="77777777" w:rsidTr="00D0430D">
        <w:tc>
          <w:tcPr>
            <w:tcW w:w="1122" w:type="dxa"/>
          </w:tcPr>
          <w:p w14:paraId="03F7D809" w14:textId="5663195C" w:rsidR="00B219DD" w:rsidRPr="00F30863" w:rsidRDefault="00D0430D" w:rsidP="004E36B6">
            <w:r w:rsidRPr="00F30863">
              <w:t>21</w:t>
            </w:r>
          </w:p>
        </w:tc>
        <w:tc>
          <w:tcPr>
            <w:tcW w:w="1347" w:type="dxa"/>
          </w:tcPr>
          <w:p w14:paraId="56278618" w14:textId="31CFB543" w:rsidR="00B219DD" w:rsidRPr="00F30863" w:rsidRDefault="00D0430D" w:rsidP="004E36B6">
            <w:r w:rsidRPr="00F30863">
              <w:t>9:15-10:15</w:t>
            </w:r>
          </w:p>
        </w:tc>
        <w:tc>
          <w:tcPr>
            <w:tcW w:w="6161" w:type="dxa"/>
          </w:tcPr>
          <w:p w14:paraId="6168FB14" w14:textId="4F24D9F5" w:rsidR="00D0430D" w:rsidRPr="00F30863" w:rsidRDefault="00D0430D" w:rsidP="00D0430D">
            <w:pPr>
              <w:pStyle w:val="NormalWeb"/>
            </w:pPr>
            <w:r w:rsidRPr="00F30863">
              <w:t>Re-imagining Inclusion in Montessori: Educator Views and Identified Needs</w:t>
            </w:r>
            <w:r w:rsidRPr="00F30863">
              <w:br/>
            </w:r>
            <w:r w:rsidRPr="00F30863">
              <w:rPr>
                <w:i/>
                <w:iCs/>
              </w:rPr>
              <w:t xml:space="preserve">Monique Somma, Iris Lamb, Debra Harwood (Brock), Sheila Bennett (Brock) </w:t>
            </w:r>
          </w:p>
          <w:p w14:paraId="455022BB" w14:textId="53CA78A6" w:rsidR="00B219DD" w:rsidRPr="00F30863" w:rsidRDefault="00D0430D" w:rsidP="00D0430D">
            <w:pPr>
              <w:pStyle w:val="NormalWeb"/>
            </w:pPr>
            <w:r w:rsidRPr="00F30863">
              <w:t>Perspectives and approaches toward supporting children's self-regulation development in classroom play contexts</w:t>
            </w:r>
            <w:r w:rsidRPr="00F30863">
              <w:br/>
            </w:r>
            <w:r w:rsidRPr="00F30863">
              <w:rPr>
                <w:i/>
                <w:iCs/>
              </w:rPr>
              <w:t xml:space="preserve">Erica Danniels (OISE-UT), Nicole Larsen (OISE-UT), Angela Pyle (OISE-UT), Rhonda Martinussen (OISE-UT) </w:t>
            </w:r>
          </w:p>
        </w:tc>
      </w:tr>
      <w:tr w:rsidR="00B219DD" w:rsidRPr="00F30863" w14:paraId="043D918E" w14:textId="77777777" w:rsidTr="00D0430D">
        <w:tc>
          <w:tcPr>
            <w:tcW w:w="1122" w:type="dxa"/>
          </w:tcPr>
          <w:p w14:paraId="7D72AEFA" w14:textId="0BC3D951" w:rsidR="00B219DD" w:rsidRPr="00F30863" w:rsidRDefault="00D0430D" w:rsidP="004E36B6">
            <w:r w:rsidRPr="00F30863">
              <w:t>22</w:t>
            </w:r>
          </w:p>
        </w:tc>
        <w:tc>
          <w:tcPr>
            <w:tcW w:w="1347" w:type="dxa"/>
          </w:tcPr>
          <w:p w14:paraId="33AFAC46" w14:textId="0EFC4653" w:rsidR="00B219DD" w:rsidRPr="00F30863" w:rsidRDefault="00D0430D" w:rsidP="004E36B6">
            <w:r w:rsidRPr="00F30863">
              <w:t>10:30-11:45</w:t>
            </w:r>
          </w:p>
        </w:tc>
        <w:tc>
          <w:tcPr>
            <w:tcW w:w="6161" w:type="dxa"/>
          </w:tcPr>
          <w:p w14:paraId="644E226D" w14:textId="2FCD6D80" w:rsidR="00D0430D" w:rsidRPr="00F30863" w:rsidRDefault="00D0430D" w:rsidP="00D0430D">
            <w:pPr>
              <w:pStyle w:val="NormalWeb"/>
            </w:pPr>
            <w:r w:rsidRPr="00F30863">
              <w:t>Program-Audience Mismatch in Parenting Education Programs for Parents of Young Children</w:t>
            </w:r>
            <w:r w:rsidRPr="00F30863">
              <w:br/>
            </w:r>
            <w:r w:rsidRPr="00F30863">
              <w:rPr>
                <w:i/>
                <w:iCs/>
              </w:rPr>
              <w:t xml:space="preserve">Silvia Vilches (Auburn) </w:t>
            </w:r>
          </w:p>
          <w:p w14:paraId="521C92DF" w14:textId="75D2387E" w:rsidR="00B219DD" w:rsidRPr="00F30863" w:rsidRDefault="00D0430D" w:rsidP="00D0430D">
            <w:pPr>
              <w:pStyle w:val="NormalWeb"/>
              <w:rPr>
                <w:b/>
                <w:i/>
                <w:iCs/>
              </w:rPr>
            </w:pPr>
            <w:r w:rsidRPr="00F30863">
              <w:t>Toward a Comprehensive Trauma-Informed Resource for Refugee Children in Early Childhood Settings</w:t>
            </w:r>
            <w:r w:rsidRPr="00F30863">
              <w:br/>
            </w:r>
            <w:r w:rsidRPr="00F30863">
              <w:rPr>
                <w:i/>
                <w:iCs/>
              </w:rPr>
              <w:t xml:space="preserve">Negar Khodarahmi (UBC), Shruti Asokan (UBC)  </w:t>
            </w:r>
            <w:r w:rsidRPr="00F30863">
              <w:rPr>
                <w:b/>
                <w:i/>
                <w:iCs/>
              </w:rPr>
              <w:t>(</w:t>
            </w:r>
            <w:r w:rsidR="006E3F9E">
              <w:rPr>
                <w:b/>
                <w:i/>
                <w:iCs/>
              </w:rPr>
              <w:t>WITHDRAWN</w:t>
            </w:r>
            <w:r w:rsidRPr="00F30863">
              <w:rPr>
                <w:b/>
                <w:i/>
                <w:iCs/>
              </w:rPr>
              <w:t>)</w:t>
            </w:r>
          </w:p>
          <w:p w14:paraId="1E0611F8" w14:textId="77777777" w:rsidR="00D0430D" w:rsidRPr="00F30863" w:rsidRDefault="00D0430D" w:rsidP="00D0430D">
            <w:pPr>
              <w:pStyle w:val="NormalWeb"/>
            </w:pPr>
            <w:r w:rsidRPr="00F30863">
              <w:t>Re-examining early childhood educator's pedagogical and dialogical engagement in an artmaking space</w:t>
            </w:r>
            <w:r w:rsidRPr="00F30863">
              <w:br/>
            </w:r>
            <w:r w:rsidRPr="00F30863">
              <w:rPr>
                <w:i/>
                <w:iCs/>
              </w:rPr>
              <w:t xml:space="preserve">Kwang Dae (Mitsy) Chung (UBC) </w:t>
            </w:r>
          </w:p>
          <w:p w14:paraId="4F8E37F8" w14:textId="5DC1488B" w:rsidR="00D0430D" w:rsidRPr="00F30863" w:rsidRDefault="00D0430D" w:rsidP="00D0430D">
            <w:pPr>
              <w:pStyle w:val="NormalWeb"/>
              <w:rPr>
                <w:b/>
                <w:i/>
                <w:iCs/>
              </w:rPr>
            </w:pPr>
            <w:r w:rsidRPr="00F30863">
              <w:t>Toybox Project for Young Children: Strategies for Literacy, Numeracy, and Wellness</w:t>
            </w:r>
            <w:r w:rsidRPr="00F30863">
              <w:br/>
            </w:r>
            <w:r w:rsidRPr="00531488">
              <w:rPr>
                <w:i/>
                <w:iCs/>
              </w:rPr>
              <w:t>Alexa Okrainec (Brandon), Sheri-Lynn Skwarchuk (Winnipeg), Kenneth Reimer (Winnipeg)</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0"/>
              <w:gridCol w:w="50"/>
            </w:tblGrid>
            <w:tr w:rsidR="00D0430D" w:rsidRPr="00F30863" w14:paraId="1D06BCE4" w14:textId="77777777" w:rsidTr="00D0430D">
              <w:tc>
                <w:tcPr>
                  <w:tcW w:w="50"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14:paraId="2F3A34AF" w14:textId="567CDB34" w:rsidR="00D0430D" w:rsidRPr="00F30863" w:rsidRDefault="00D0430D" w:rsidP="00D0430D"/>
              </w:tc>
              <w:tc>
                <w:tcPr>
                  <w:tcW w:w="50" w:type="dxa"/>
                  <w:tcBorders>
                    <w:top w:val="single" w:sz="4" w:space="0" w:color="000000"/>
                    <w:left w:val="single" w:sz="4" w:space="0" w:color="000000"/>
                    <w:bottom w:val="single" w:sz="4" w:space="0" w:color="000000"/>
                    <w:right w:val="single" w:sz="4" w:space="0" w:color="000000"/>
                  </w:tcBorders>
                  <w:vAlign w:val="center"/>
                  <w:hideMark/>
                </w:tcPr>
                <w:p w14:paraId="6703EF78" w14:textId="342A81C6" w:rsidR="00D0430D" w:rsidRPr="00F30863" w:rsidRDefault="00D0430D" w:rsidP="00D0430D">
                  <w:pPr>
                    <w:pStyle w:val="NormalWeb"/>
                  </w:pPr>
                </w:p>
              </w:tc>
            </w:tr>
          </w:tbl>
          <w:p w14:paraId="7570D237" w14:textId="6CE61766" w:rsidR="00D0430D" w:rsidRPr="00F30863" w:rsidRDefault="00D0430D" w:rsidP="00D0430D">
            <w:pPr>
              <w:pStyle w:val="NormalWeb"/>
              <w:rPr>
                <w:b/>
              </w:rPr>
            </w:pPr>
          </w:p>
        </w:tc>
      </w:tr>
      <w:tr w:rsidR="00F30863" w:rsidRPr="00F30863" w14:paraId="1647BBF4" w14:textId="77777777" w:rsidTr="00D0430D">
        <w:tc>
          <w:tcPr>
            <w:tcW w:w="1122" w:type="dxa"/>
          </w:tcPr>
          <w:p w14:paraId="5C7AD189" w14:textId="0C271A8F" w:rsidR="00F30863" w:rsidRPr="00F30863" w:rsidRDefault="00F30863" w:rsidP="004E36B6">
            <w:r w:rsidRPr="00F30863">
              <w:t>23</w:t>
            </w:r>
          </w:p>
        </w:tc>
        <w:tc>
          <w:tcPr>
            <w:tcW w:w="1347" w:type="dxa"/>
          </w:tcPr>
          <w:p w14:paraId="6EC557E6" w14:textId="242C0A5B" w:rsidR="00F30863" w:rsidRPr="00F30863" w:rsidRDefault="00F30863" w:rsidP="004E36B6">
            <w:r w:rsidRPr="00F30863">
              <w:t>13:00-14:15</w:t>
            </w:r>
          </w:p>
        </w:tc>
        <w:tc>
          <w:tcPr>
            <w:tcW w:w="6161" w:type="dxa"/>
          </w:tcPr>
          <w:p w14:paraId="33FA1231" w14:textId="77777777" w:rsidR="00F30863" w:rsidRPr="00F30863" w:rsidRDefault="00F30863" w:rsidP="00F30863">
            <w:pPr>
              <w:pStyle w:val="NormalWeb"/>
            </w:pPr>
            <w:r w:rsidRPr="00F30863">
              <w:rPr>
                <w:b/>
                <w:bCs/>
              </w:rPr>
              <w:t>Symposium-Panel / Colloque-panel</w:t>
            </w:r>
            <w:r w:rsidRPr="00F30863">
              <w:rPr>
                <w:b/>
                <w:bCs/>
              </w:rPr>
              <w:br/>
              <w:t xml:space="preserve">Situating Professional Learning: Thinking Otherwise with Pedagogists </w:t>
            </w:r>
          </w:p>
          <w:p w14:paraId="1B98A563" w14:textId="005EF687" w:rsidR="00F30863" w:rsidRPr="00F30863" w:rsidRDefault="00F30863" w:rsidP="00F30863">
            <w:pPr>
              <w:pStyle w:val="NormalWeb"/>
              <w:rPr>
                <w:b/>
              </w:rPr>
            </w:pPr>
            <w:r w:rsidRPr="00F30863">
              <w:rPr>
                <w:i/>
                <w:iCs/>
              </w:rPr>
              <w:lastRenderedPageBreak/>
              <w:t xml:space="preserve">Kathleen Kummen (Capilano), Denise Hodgins (Western), Veronica Pacini- Ketchabaw (Western), Randa Khattar (Western) </w:t>
            </w:r>
            <w:r w:rsidRPr="00F30863">
              <w:rPr>
                <w:b/>
                <w:i/>
                <w:iCs/>
              </w:rPr>
              <w:t>(</w:t>
            </w:r>
            <w:r w:rsidR="006E3F9E">
              <w:rPr>
                <w:b/>
                <w:i/>
                <w:iCs/>
              </w:rPr>
              <w:t>WITHDRAWN</w:t>
            </w:r>
            <w:r w:rsidRPr="00F30863">
              <w:rPr>
                <w:b/>
                <w:i/>
                <w:iCs/>
              </w:rPr>
              <w:t>)</w:t>
            </w:r>
          </w:p>
          <w:p w14:paraId="23C9F84F" w14:textId="77777777" w:rsidR="00F30863" w:rsidRPr="00F30863" w:rsidRDefault="00F30863" w:rsidP="00D0430D">
            <w:pPr>
              <w:pStyle w:val="NormalWeb"/>
            </w:pPr>
          </w:p>
        </w:tc>
      </w:tr>
    </w:tbl>
    <w:p w14:paraId="533917B1" w14:textId="77777777" w:rsidR="00B219DD" w:rsidRPr="00F30863" w:rsidRDefault="00B219DD" w:rsidP="00B219DD">
      <w:pPr>
        <w:rPr>
          <w:b/>
          <w:u w:val="single"/>
        </w:rPr>
      </w:pPr>
    </w:p>
    <w:p w14:paraId="58F2565D" w14:textId="77777777" w:rsidR="00B219DD" w:rsidRPr="00F30863" w:rsidRDefault="00B219DD" w:rsidP="00B219DD">
      <w:pPr>
        <w:rPr>
          <w:b/>
          <w:bCs/>
        </w:rPr>
      </w:pPr>
      <w:r w:rsidRPr="00F30863">
        <w:rPr>
          <w:b/>
          <w:bCs/>
        </w:rPr>
        <w:br w:type="page"/>
      </w:r>
    </w:p>
    <w:p w14:paraId="7660C3A1" w14:textId="77777777" w:rsidR="00B27A70" w:rsidRPr="00F30863" w:rsidRDefault="00B27A70" w:rsidP="00B27A70">
      <w:pPr>
        <w:jc w:val="center"/>
        <w:rPr>
          <w:b/>
          <w:bCs/>
        </w:rPr>
      </w:pPr>
      <w:r w:rsidRPr="00F30863">
        <w:rPr>
          <w:b/>
          <w:bCs/>
        </w:rPr>
        <w:lastRenderedPageBreak/>
        <w:t>Canadian Association for Research in Early Childhood</w:t>
      </w:r>
    </w:p>
    <w:p w14:paraId="793DF7EA" w14:textId="77777777" w:rsidR="00B27A70" w:rsidRPr="00A062F9" w:rsidRDefault="00B27A70" w:rsidP="00B27A70">
      <w:pPr>
        <w:jc w:val="center"/>
        <w:rPr>
          <w:b/>
          <w:bCs/>
          <w:sz w:val="28"/>
          <w:szCs w:val="28"/>
        </w:rPr>
      </w:pPr>
      <w:r w:rsidRPr="00A062F9">
        <w:rPr>
          <w:b/>
          <w:bCs/>
          <w:sz w:val="28"/>
          <w:szCs w:val="28"/>
        </w:rPr>
        <w:t xml:space="preserve">Post Conference </w:t>
      </w:r>
    </w:p>
    <w:p w14:paraId="595CB2BC" w14:textId="77777777" w:rsidR="00B27A70" w:rsidRPr="00A062F9" w:rsidRDefault="00B27A70" w:rsidP="00B27A70">
      <w:pPr>
        <w:jc w:val="center"/>
        <w:rPr>
          <w:b/>
          <w:bCs/>
          <w:sz w:val="28"/>
          <w:szCs w:val="28"/>
        </w:rPr>
      </w:pPr>
    </w:p>
    <w:p w14:paraId="5441B155" w14:textId="77777777" w:rsidR="00B27A70" w:rsidRPr="00A062F9" w:rsidRDefault="00B27A70" w:rsidP="00B27A70">
      <w:pPr>
        <w:jc w:val="center"/>
        <w:rPr>
          <w:i/>
          <w:iCs/>
          <w:sz w:val="28"/>
          <w:szCs w:val="28"/>
        </w:rPr>
      </w:pPr>
      <w:r w:rsidRPr="00A062F9">
        <w:rPr>
          <w:i/>
          <w:iCs/>
          <w:sz w:val="28"/>
          <w:szCs w:val="28"/>
        </w:rPr>
        <w:t xml:space="preserve">Early Childhood Education and Care as Resistance: Social Justice and Anti-Oppressive and Anti-Racist Practice with Young Children </w:t>
      </w:r>
    </w:p>
    <w:p w14:paraId="773CFE50" w14:textId="77777777" w:rsidR="00B27A70" w:rsidRDefault="00B27A70" w:rsidP="00B27A70">
      <w:pPr>
        <w:jc w:val="center"/>
        <w:rPr>
          <w:b/>
          <w:bCs/>
          <w:sz w:val="28"/>
          <w:szCs w:val="28"/>
        </w:rPr>
      </w:pPr>
      <w:r w:rsidRPr="00A062F9">
        <w:rPr>
          <w:b/>
          <w:bCs/>
          <w:sz w:val="28"/>
          <w:szCs w:val="28"/>
        </w:rPr>
        <w:t>June 4</w:t>
      </w:r>
      <w:r w:rsidRPr="00A062F9">
        <w:rPr>
          <w:b/>
          <w:bCs/>
          <w:sz w:val="28"/>
          <w:szCs w:val="28"/>
          <w:vertAlign w:val="superscript"/>
        </w:rPr>
        <w:t>th</w:t>
      </w:r>
      <w:r w:rsidRPr="00A062F9">
        <w:rPr>
          <w:b/>
          <w:bCs/>
          <w:sz w:val="28"/>
          <w:szCs w:val="28"/>
        </w:rPr>
        <w:t>, 2021</w:t>
      </w:r>
    </w:p>
    <w:p w14:paraId="79F54D9A" w14:textId="77777777" w:rsidR="00B27A70" w:rsidRPr="00A062F9" w:rsidRDefault="00B27A70" w:rsidP="00B27A70">
      <w:pPr>
        <w:jc w:val="center"/>
        <w:rPr>
          <w:b/>
          <w:bCs/>
          <w:sz w:val="28"/>
          <w:szCs w:val="28"/>
        </w:rPr>
      </w:pPr>
      <w:r>
        <w:rPr>
          <w:b/>
          <w:bCs/>
          <w:sz w:val="28"/>
          <w:szCs w:val="28"/>
        </w:rPr>
        <w:t>9:00 a.m. – 4:00 p.m. (Mountain Time)</w:t>
      </w:r>
    </w:p>
    <w:p w14:paraId="52AF079A" w14:textId="77777777" w:rsidR="00B27A70" w:rsidRPr="00A062F9" w:rsidRDefault="00B27A70" w:rsidP="00B27A70">
      <w:pPr>
        <w:jc w:val="center"/>
      </w:pPr>
    </w:p>
    <w:tbl>
      <w:tblPr>
        <w:tblStyle w:val="TableGrid"/>
        <w:tblW w:w="0" w:type="auto"/>
        <w:tblLook w:val="04A0" w:firstRow="1" w:lastRow="0" w:firstColumn="1" w:lastColumn="0" w:noHBand="0" w:noVBand="1"/>
      </w:tblPr>
      <w:tblGrid>
        <w:gridCol w:w="1511"/>
        <w:gridCol w:w="7119"/>
      </w:tblGrid>
      <w:tr w:rsidR="00B27A70" w:rsidRPr="00A062F9" w14:paraId="4E67683A" w14:textId="77777777" w:rsidTr="00B27A70">
        <w:tc>
          <w:tcPr>
            <w:tcW w:w="1511" w:type="dxa"/>
            <w:shd w:val="clear" w:color="auto" w:fill="D9D9D9" w:themeFill="background1" w:themeFillShade="D9"/>
          </w:tcPr>
          <w:p w14:paraId="1FC38620" w14:textId="77777777" w:rsidR="00B27A70" w:rsidRPr="00A062F9" w:rsidRDefault="00B27A70" w:rsidP="004E36B6">
            <w:pPr>
              <w:rPr>
                <w:b/>
                <w:bCs/>
              </w:rPr>
            </w:pPr>
            <w:r w:rsidRPr="00A062F9">
              <w:rPr>
                <w:b/>
                <w:bCs/>
              </w:rPr>
              <w:t>Time</w:t>
            </w:r>
          </w:p>
        </w:tc>
        <w:tc>
          <w:tcPr>
            <w:tcW w:w="7119" w:type="dxa"/>
            <w:shd w:val="clear" w:color="auto" w:fill="D9D9D9" w:themeFill="background1" w:themeFillShade="D9"/>
          </w:tcPr>
          <w:p w14:paraId="2AFD31AC" w14:textId="77777777" w:rsidR="00B27A70" w:rsidRPr="00A062F9" w:rsidRDefault="00B27A70" w:rsidP="004E36B6">
            <w:pPr>
              <w:rPr>
                <w:b/>
                <w:bCs/>
              </w:rPr>
            </w:pPr>
            <w:r w:rsidRPr="00A062F9">
              <w:rPr>
                <w:b/>
                <w:bCs/>
              </w:rPr>
              <w:t>Session Title and Presenters</w:t>
            </w:r>
          </w:p>
        </w:tc>
      </w:tr>
      <w:tr w:rsidR="00B27A70" w:rsidRPr="00A062F9" w14:paraId="582193CA" w14:textId="77777777" w:rsidTr="00B27A70">
        <w:tc>
          <w:tcPr>
            <w:tcW w:w="1511" w:type="dxa"/>
          </w:tcPr>
          <w:p w14:paraId="7016639E" w14:textId="77777777" w:rsidR="00B27A70" w:rsidRPr="00A062F9" w:rsidRDefault="00B27A70" w:rsidP="004E36B6">
            <w:r w:rsidRPr="00A062F9">
              <w:t xml:space="preserve">9:00 a.m. </w:t>
            </w:r>
          </w:p>
          <w:p w14:paraId="25F8897B" w14:textId="77777777" w:rsidR="00B27A70" w:rsidRPr="00A062F9" w:rsidRDefault="00B27A70" w:rsidP="004E36B6"/>
        </w:tc>
        <w:tc>
          <w:tcPr>
            <w:tcW w:w="7119" w:type="dxa"/>
          </w:tcPr>
          <w:p w14:paraId="4ABEE882" w14:textId="77777777" w:rsidR="00B27A70" w:rsidRPr="00A062F9" w:rsidRDefault="00B27A70" w:rsidP="004E36B6">
            <w:r w:rsidRPr="00A062F9">
              <w:t>Welcome and Introduction of CAREC Executive:</w:t>
            </w:r>
          </w:p>
          <w:p w14:paraId="18EA9F3E" w14:textId="77777777" w:rsidR="00B27A70" w:rsidRPr="00A062F9" w:rsidRDefault="00B27A70" w:rsidP="004E36B6">
            <w:pPr>
              <w:jc w:val="right"/>
              <w:rPr>
                <w:b/>
                <w:bCs/>
              </w:rPr>
            </w:pPr>
            <w:r w:rsidRPr="00A062F9">
              <w:rPr>
                <w:b/>
                <w:bCs/>
              </w:rPr>
              <w:t>Christine Massing, University of Regina</w:t>
            </w:r>
          </w:p>
          <w:p w14:paraId="7BEBC318" w14:textId="77777777" w:rsidR="00B27A70" w:rsidRPr="00A062F9" w:rsidRDefault="00B27A70" w:rsidP="004E36B6">
            <w:pPr>
              <w:jc w:val="right"/>
              <w:rPr>
                <w:b/>
                <w:bCs/>
              </w:rPr>
            </w:pPr>
            <w:r w:rsidRPr="00A062F9">
              <w:rPr>
                <w:b/>
                <w:bCs/>
              </w:rPr>
              <w:t>Christine McLean, Mount Saint Vincent University</w:t>
            </w:r>
          </w:p>
          <w:p w14:paraId="1EA86B0E" w14:textId="77777777" w:rsidR="00B27A70" w:rsidRPr="00A062F9" w:rsidRDefault="00B27A70" w:rsidP="004E36B6">
            <w:pPr>
              <w:jc w:val="right"/>
              <w:rPr>
                <w:b/>
                <w:bCs/>
              </w:rPr>
            </w:pPr>
            <w:r w:rsidRPr="00A062F9">
              <w:rPr>
                <w:b/>
                <w:bCs/>
              </w:rPr>
              <w:t>Joanne Lehrer, Université du Québec en Outaouais</w:t>
            </w:r>
          </w:p>
          <w:p w14:paraId="3E1FAAF6" w14:textId="77777777" w:rsidR="00B27A70" w:rsidRPr="00A062F9" w:rsidRDefault="00B27A70" w:rsidP="004E36B6">
            <w:pPr>
              <w:jc w:val="right"/>
              <w:rPr>
                <w:b/>
                <w:bCs/>
              </w:rPr>
            </w:pPr>
            <w:r w:rsidRPr="00A062F9">
              <w:rPr>
                <w:b/>
                <w:bCs/>
              </w:rPr>
              <w:t>Esther Maeers, University of Regina</w:t>
            </w:r>
          </w:p>
          <w:p w14:paraId="5FEE8604" w14:textId="77777777" w:rsidR="00B27A70" w:rsidRPr="00A062F9" w:rsidRDefault="00B27A70" w:rsidP="004E36B6">
            <w:pPr>
              <w:jc w:val="right"/>
              <w:rPr>
                <w:b/>
                <w:bCs/>
              </w:rPr>
            </w:pPr>
            <w:r w:rsidRPr="00A062F9">
              <w:rPr>
                <w:b/>
                <w:bCs/>
              </w:rPr>
              <w:t>Lisa Provencher, University of Northern British Columbia</w:t>
            </w:r>
          </w:p>
          <w:p w14:paraId="5C9841CF" w14:textId="77777777" w:rsidR="00B27A70" w:rsidRPr="00A062F9" w:rsidRDefault="00B27A70" w:rsidP="004E36B6">
            <w:pPr>
              <w:jc w:val="right"/>
            </w:pPr>
            <w:r w:rsidRPr="00A062F9">
              <w:rPr>
                <w:b/>
                <w:bCs/>
              </w:rPr>
              <w:t xml:space="preserve">Manon Boily, </w:t>
            </w:r>
            <w:r w:rsidRPr="00A062F9">
              <w:rPr>
                <w:b/>
                <w:bCs/>
                <w:noProof/>
              </w:rPr>
              <w:t>Université du Québec à Montréal</w:t>
            </w:r>
          </w:p>
        </w:tc>
      </w:tr>
      <w:tr w:rsidR="00B27A70" w:rsidRPr="00A062F9" w14:paraId="0DD3F75E" w14:textId="77777777" w:rsidTr="00B27A70">
        <w:tc>
          <w:tcPr>
            <w:tcW w:w="1511" w:type="dxa"/>
          </w:tcPr>
          <w:p w14:paraId="1B2F9450" w14:textId="77777777" w:rsidR="00B27A70" w:rsidRPr="00A062F9" w:rsidRDefault="00B27A70" w:rsidP="004E36B6"/>
          <w:p w14:paraId="0B597212" w14:textId="77777777" w:rsidR="00B27A70" w:rsidRPr="00A062F9" w:rsidRDefault="00B27A70" w:rsidP="004E36B6">
            <w:r w:rsidRPr="00A062F9">
              <w:t>9:15 a.m. – 10:15 a.m.</w:t>
            </w:r>
          </w:p>
        </w:tc>
        <w:tc>
          <w:tcPr>
            <w:tcW w:w="7119" w:type="dxa"/>
          </w:tcPr>
          <w:p w14:paraId="0179C814" w14:textId="77777777" w:rsidR="00B27A70" w:rsidRPr="00A062F9" w:rsidRDefault="00B27A70" w:rsidP="004E36B6">
            <w:pPr>
              <w:rPr>
                <w:i/>
                <w:iCs/>
              </w:rPr>
            </w:pPr>
            <w:r w:rsidRPr="00A062F9">
              <w:rPr>
                <w:i/>
                <w:iCs/>
              </w:rPr>
              <w:t xml:space="preserve">The Necessity of Taking Up Anti-Racist and Anti-Oppressive Practice in Early Childhood Settings </w:t>
            </w:r>
          </w:p>
          <w:p w14:paraId="37FD48D6" w14:textId="77777777" w:rsidR="00B27A70" w:rsidRPr="00A062F9" w:rsidRDefault="00B27A70" w:rsidP="004E36B6">
            <w:pPr>
              <w:jc w:val="right"/>
              <w:rPr>
                <w:b/>
                <w:bCs/>
              </w:rPr>
            </w:pPr>
            <w:r w:rsidRPr="00A062F9">
              <w:rPr>
                <w:b/>
                <w:bCs/>
              </w:rPr>
              <w:t>Beverly-Jean Daniel, Ryerson University</w:t>
            </w:r>
          </w:p>
          <w:p w14:paraId="0ADFFB9C" w14:textId="77777777" w:rsidR="00B27A70" w:rsidRPr="00A062F9" w:rsidRDefault="00B27A70" w:rsidP="004E36B6">
            <w:pPr>
              <w:jc w:val="right"/>
              <w:rPr>
                <w:b/>
                <w:bCs/>
              </w:rPr>
            </w:pPr>
            <w:r w:rsidRPr="00A062F9">
              <w:rPr>
                <w:b/>
                <w:bCs/>
              </w:rPr>
              <w:t>Rachel Berman, Ryerson University</w:t>
            </w:r>
          </w:p>
          <w:p w14:paraId="4DC441A6" w14:textId="77777777" w:rsidR="00B27A70" w:rsidRPr="00A062F9" w:rsidRDefault="00B27A70" w:rsidP="004E36B6">
            <w:pPr>
              <w:jc w:val="right"/>
            </w:pPr>
          </w:p>
          <w:p w14:paraId="7D175D0F" w14:textId="77777777" w:rsidR="00B27A70" w:rsidRPr="00A062F9" w:rsidRDefault="00B27A70" w:rsidP="004E36B6">
            <w:pPr>
              <w:rPr>
                <w:i/>
                <w:iCs/>
              </w:rPr>
            </w:pPr>
            <w:r w:rsidRPr="00A062F9">
              <w:rPr>
                <w:i/>
                <w:iCs/>
              </w:rPr>
              <w:t>Unpacking the Salience of Race in Early Childhood Education and Care in Ontario.</w:t>
            </w:r>
          </w:p>
          <w:p w14:paraId="045A0DE7" w14:textId="77777777" w:rsidR="00B27A70" w:rsidRPr="00A062F9" w:rsidRDefault="00B27A70" w:rsidP="004E36B6">
            <w:pPr>
              <w:jc w:val="right"/>
            </w:pPr>
            <w:r w:rsidRPr="00A062F9">
              <w:rPr>
                <w:b/>
                <w:bCs/>
              </w:rPr>
              <w:t>Zuhra Abawi</w:t>
            </w:r>
            <w:r w:rsidRPr="00A062F9">
              <w:t xml:space="preserve">, </w:t>
            </w:r>
            <w:r w:rsidRPr="00A062F9">
              <w:rPr>
                <w:b/>
                <w:bCs/>
              </w:rPr>
              <w:t>Niagara University Ontario</w:t>
            </w:r>
          </w:p>
        </w:tc>
      </w:tr>
      <w:tr w:rsidR="00B27A70" w:rsidRPr="00A062F9" w14:paraId="351B854C" w14:textId="77777777" w:rsidTr="00B27A70">
        <w:tc>
          <w:tcPr>
            <w:tcW w:w="1511" w:type="dxa"/>
          </w:tcPr>
          <w:p w14:paraId="17C57737" w14:textId="77777777" w:rsidR="00B27A70" w:rsidRPr="00A062F9" w:rsidRDefault="00B27A70" w:rsidP="004E36B6">
            <w:r w:rsidRPr="00A062F9">
              <w:t>10:15 a.m. – 11:15 a.m.</w:t>
            </w:r>
          </w:p>
        </w:tc>
        <w:tc>
          <w:tcPr>
            <w:tcW w:w="7119" w:type="dxa"/>
          </w:tcPr>
          <w:p w14:paraId="0D7B36F3" w14:textId="77777777" w:rsidR="00B27A70" w:rsidRPr="00A062F9" w:rsidRDefault="00B27A70" w:rsidP="004E36B6">
            <w:pPr>
              <w:rPr>
                <w:i/>
                <w:iCs/>
              </w:rPr>
            </w:pPr>
            <w:r w:rsidRPr="00A062F9">
              <w:rPr>
                <w:i/>
                <w:iCs/>
              </w:rPr>
              <w:t>Discursive Representations of Gender Non-Conformity in Children’s Picture Books</w:t>
            </w:r>
          </w:p>
          <w:p w14:paraId="4AF7C412" w14:textId="77777777" w:rsidR="00B27A70" w:rsidRPr="00A062F9" w:rsidRDefault="00B27A70" w:rsidP="004E36B6">
            <w:pPr>
              <w:jc w:val="right"/>
              <w:rPr>
                <w:b/>
                <w:bCs/>
              </w:rPr>
            </w:pPr>
            <w:r w:rsidRPr="00A062F9">
              <w:rPr>
                <w:b/>
                <w:bCs/>
              </w:rPr>
              <w:t>Ameera Ali, York University</w:t>
            </w:r>
          </w:p>
          <w:p w14:paraId="1E29BE6F" w14:textId="77777777" w:rsidR="00B27A70" w:rsidRPr="00A062F9" w:rsidRDefault="00B27A70" w:rsidP="004E36B6"/>
          <w:p w14:paraId="427B5E46" w14:textId="77777777" w:rsidR="00B27A70" w:rsidRPr="00A062F9" w:rsidRDefault="00B27A70" w:rsidP="004E36B6">
            <w:pPr>
              <w:rPr>
                <w:i/>
                <w:iCs/>
              </w:rPr>
            </w:pPr>
            <w:r w:rsidRPr="00A062F9">
              <w:rPr>
                <w:i/>
                <w:iCs/>
              </w:rPr>
              <w:t>Including the Child’s Voice in Pedagogical Documentation</w:t>
            </w:r>
          </w:p>
          <w:p w14:paraId="11DC74E1" w14:textId="77777777" w:rsidR="00B27A70" w:rsidRPr="00A062F9" w:rsidRDefault="00B27A70" w:rsidP="004E36B6">
            <w:pPr>
              <w:jc w:val="right"/>
              <w:rPr>
                <w:b/>
                <w:bCs/>
              </w:rPr>
            </w:pPr>
            <w:r w:rsidRPr="00A062F9">
              <w:rPr>
                <w:b/>
                <w:bCs/>
              </w:rPr>
              <w:t>Christine McLean, Mount Saint Vincent University</w:t>
            </w:r>
          </w:p>
          <w:p w14:paraId="517CA039" w14:textId="77777777" w:rsidR="00B27A70" w:rsidRPr="00A062F9" w:rsidRDefault="00B27A70" w:rsidP="004E36B6"/>
        </w:tc>
      </w:tr>
      <w:tr w:rsidR="00B27A70" w:rsidRPr="00A062F9" w14:paraId="4AC42B69" w14:textId="77777777" w:rsidTr="00B27A70">
        <w:tc>
          <w:tcPr>
            <w:tcW w:w="1511" w:type="dxa"/>
          </w:tcPr>
          <w:p w14:paraId="7BD57F3C" w14:textId="77777777" w:rsidR="00B27A70" w:rsidRPr="00A062F9" w:rsidRDefault="00B27A70" w:rsidP="004E36B6">
            <w:r w:rsidRPr="00A062F9">
              <w:t>11:15 a.m. – 12:15 p.m.</w:t>
            </w:r>
          </w:p>
        </w:tc>
        <w:tc>
          <w:tcPr>
            <w:tcW w:w="7119" w:type="dxa"/>
          </w:tcPr>
          <w:p w14:paraId="487F1DB4" w14:textId="77777777" w:rsidR="00B27A70" w:rsidRPr="00A062F9" w:rsidRDefault="00B27A70" w:rsidP="004E36B6">
            <w:pPr>
              <w:rPr>
                <w:i/>
                <w:iCs/>
              </w:rPr>
            </w:pPr>
            <w:r w:rsidRPr="00A062F9">
              <w:rPr>
                <w:i/>
                <w:iCs/>
              </w:rPr>
              <w:t>We are Not Equal</w:t>
            </w:r>
          </w:p>
          <w:p w14:paraId="4FA35470" w14:textId="77777777" w:rsidR="00B27A70" w:rsidRPr="00A062F9" w:rsidRDefault="00B27A70" w:rsidP="004E36B6">
            <w:pPr>
              <w:jc w:val="right"/>
              <w:rPr>
                <w:b/>
                <w:bCs/>
              </w:rPr>
            </w:pPr>
            <w:r w:rsidRPr="00A062F9">
              <w:rPr>
                <w:b/>
                <w:bCs/>
              </w:rPr>
              <w:t>Carrie Smith, Mount Saint Vincent University</w:t>
            </w:r>
          </w:p>
          <w:p w14:paraId="47EB228E" w14:textId="77777777" w:rsidR="00B27A70" w:rsidRPr="00A062F9" w:rsidRDefault="00B27A70" w:rsidP="004E36B6">
            <w:pPr>
              <w:jc w:val="right"/>
              <w:rPr>
                <w:b/>
                <w:bCs/>
              </w:rPr>
            </w:pPr>
            <w:r w:rsidRPr="00A062F9">
              <w:rPr>
                <w:b/>
                <w:bCs/>
              </w:rPr>
              <w:t>Priya Andrade, Mount Saint Vincent University</w:t>
            </w:r>
          </w:p>
          <w:p w14:paraId="22998192" w14:textId="77777777" w:rsidR="00B27A70" w:rsidRPr="00A062F9" w:rsidRDefault="00B27A70" w:rsidP="004E36B6"/>
          <w:p w14:paraId="760C8BA9" w14:textId="77777777" w:rsidR="00B27A70" w:rsidRPr="00A062F9" w:rsidRDefault="00B27A70" w:rsidP="004E36B6">
            <w:pPr>
              <w:rPr>
                <w:i/>
                <w:iCs/>
              </w:rPr>
            </w:pPr>
            <w:r w:rsidRPr="00A062F9">
              <w:rPr>
                <w:i/>
                <w:iCs/>
              </w:rPr>
              <w:t>Navigating Major and Minor Politics in the Ontario ECE context: Enacting Social Justice Activism</w:t>
            </w:r>
          </w:p>
          <w:p w14:paraId="5A56D97D" w14:textId="77777777" w:rsidR="00B27A70" w:rsidRPr="00A062F9" w:rsidRDefault="00B27A70" w:rsidP="004E36B6">
            <w:pPr>
              <w:jc w:val="right"/>
              <w:rPr>
                <w:b/>
                <w:bCs/>
              </w:rPr>
            </w:pPr>
            <w:r w:rsidRPr="00A062F9">
              <w:rPr>
                <w:b/>
                <w:bCs/>
              </w:rPr>
              <w:t>Brooke Richardson, Ryerson University &amp; Brock University</w:t>
            </w:r>
          </w:p>
          <w:p w14:paraId="50E27D6E" w14:textId="77777777" w:rsidR="00B27A70" w:rsidRPr="00A062F9" w:rsidRDefault="00B27A70" w:rsidP="004E36B6">
            <w:pPr>
              <w:jc w:val="right"/>
              <w:rPr>
                <w:b/>
                <w:bCs/>
              </w:rPr>
            </w:pPr>
            <w:r w:rsidRPr="00A062F9">
              <w:rPr>
                <w:b/>
                <w:bCs/>
              </w:rPr>
              <w:t>Alana Powell, AECEO, Ontario</w:t>
            </w:r>
          </w:p>
          <w:p w14:paraId="1BF2C9D1" w14:textId="77777777" w:rsidR="00B27A70" w:rsidRPr="00A062F9" w:rsidRDefault="00B27A70" w:rsidP="004E36B6">
            <w:pPr>
              <w:jc w:val="right"/>
              <w:rPr>
                <w:b/>
                <w:bCs/>
              </w:rPr>
            </w:pPr>
            <w:r w:rsidRPr="00A062F9">
              <w:rPr>
                <w:b/>
                <w:bCs/>
              </w:rPr>
              <w:t>Lisa Johnston, York University</w:t>
            </w:r>
          </w:p>
          <w:p w14:paraId="4C351D22" w14:textId="77777777" w:rsidR="00B27A70" w:rsidRPr="00A062F9" w:rsidRDefault="00B27A70" w:rsidP="004E36B6">
            <w:pPr>
              <w:jc w:val="right"/>
            </w:pPr>
            <w:r w:rsidRPr="00A062F9">
              <w:rPr>
                <w:b/>
                <w:bCs/>
              </w:rPr>
              <w:t>Rachel Langford, Ryerson University</w:t>
            </w:r>
          </w:p>
          <w:p w14:paraId="2CAB82C3" w14:textId="77777777" w:rsidR="00B27A70" w:rsidRPr="00A062F9" w:rsidRDefault="00B27A70" w:rsidP="004E36B6"/>
        </w:tc>
      </w:tr>
      <w:tr w:rsidR="00B27A70" w:rsidRPr="00A062F9" w14:paraId="633B62EB" w14:textId="77777777" w:rsidTr="00B27A70">
        <w:tc>
          <w:tcPr>
            <w:tcW w:w="1511" w:type="dxa"/>
          </w:tcPr>
          <w:p w14:paraId="62C23A4D" w14:textId="77777777" w:rsidR="00B27A70" w:rsidRPr="00A062F9" w:rsidRDefault="00B27A70" w:rsidP="004E36B6">
            <w:r w:rsidRPr="00A062F9">
              <w:t xml:space="preserve">12:15 p.m. – </w:t>
            </w:r>
            <w:r>
              <w:t>12:45</w:t>
            </w:r>
          </w:p>
          <w:p w14:paraId="50439009" w14:textId="77777777" w:rsidR="00B27A70" w:rsidRPr="00A062F9" w:rsidRDefault="00B27A70" w:rsidP="004E36B6"/>
        </w:tc>
        <w:tc>
          <w:tcPr>
            <w:tcW w:w="7119" w:type="dxa"/>
          </w:tcPr>
          <w:p w14:paraId="4AF990F8" w14:textId="77777777" w:rsidR="00B27A70" w:rsidRPr="00A062F9" w:rsidRDefault="00B27A70" w:rsidP="004E36B6">
            <w:pPr>
              <w:pStyle w:val="HTMLPreformatted"/>
              <w:rPr>
                <w:rFonts w:ascii="Times New Roman" w:hAnsi="Times New Roman" w:cs="Times New Roman"/>
                <w:b/>
                <w:bCs/>
                <w:sz w:val="22"/>
                <w:szCs w:val="22"/>
              </w:rPr>
            </w:pPr>
            <w:r w:rsidRPr="00A062F9">
              <w:rPr>
                <w:rFonts w:ascii="Times New Roman" w:hAnsi="Times New Roman" w:cs="Times New Roman"/>
                <w:b/>
                <w:bCs/>
                <w:sz w:val="22"/>
                <w:szCs w:val="22"/>
              </w:rPr>
              <w:t>BREAK</w:t>
            </w:r>
          </w:p>
        </w:tc>
      </w:tr>
      <w:tr w:rsidR="00B27A70" w:rsidRPr="00A062F9" w14:paraId="68A3FA84" w14:textId="77777777" w:rsidTr="00B27A70">
        <w:tc>
          <w:tcPr>
            <w:tcW w:w="1511" w:type="dxa"/>
          </w:tcPr>
          <w:p w14:paraId="784EAFA1" w14:textId="77777777" w:rsidR="00B27A70" w:rsidRPr="00A062F9" w:rsidRDefault="00B27A70" w:rsidP="004E36B6">
            <w:r>
              <w:lastRenderedPageBreak/>
              <w:t>12:45-1:45</w:t>
            </w:r>
            <w:r w:rsidRPr="00A062F9">
              <w:t xml:space="preserve"> p.m. </w:t>
            </w:r>
          </w:p>
        </w:tc>
        <w:tc>
          <w:tcPr>
            <w:tcW w:w="7119" w:type="dxa"/>
          </w:tcPr>
          <w:p w14:paraId="7DB4A0A8" w14:textId="77777777" w:rsidR="00B27A70" w:rsidRPr="00A062F9" w:rsidRDefault="00B27A70" w:rsidP="004E36B6">
            <w:pPr>
              <w:rPr>
                <w:i/>
                <w:iCs/>
              </w:rPr>
            </w:pPr>
            <w:r w:rsidRPr="00A062F9">
              <w:rPr>
                <w:i/>
                <w:iCs/>
              </w:rPr>
              <w:t>Enacting Social Justice in ECCE Classrooms</w:t>
            </w:r>
          </w:p>
          <w:p w14:paraId="15843FE6" w14:textId="77777777" w:rsidR="00B27A70" w:rsidRPr="00A062F9" w:rsidRDefault="00B27A70" w:rsidP="004E36B6">
            <w:pPr>
              <w:jc w:val="right"/>
              <w:rPr>
                <w:b/>
                <w:bCs/>
              </w:rPr>
            </w:pPr>
            <w:r w:rsidRPr="00A062F9">
              <w:rPr>
                <w:b/>
                <w:bCs/>
              </w:rPr>
              <w:t>Tahmina Shayan, Capilano University</w:t>
            </w:r>
          </w:p>
          <w:p w14:paraId="0D941F91" w14:textId="77777777" w:rsidR="00B27A70" w:rsidRPr="00A062F9" w:rsidRDefault="00B27A70" w:rsidP="004E36B6"/>
          <w:p w14:paraId="068BBC52" w14:textId="77777777" w:rsidR="00B27A70" w:rsidRPr="00A062F9" w:rsidRDefault="00B27A70" w:rsidP="004E36B6">
            <w:pPr>
              <w:rPr>
                <w:i/>
                <w:iCs/>
              </w:rPr>
            </w:pPr>
            <w:r>
              <w:rPr>
                <w:i/>
                <w:iCs/>
              </w:rPr>
              <w:t>Unpacking our Experiences of Pandemic Teaching: Looking Back and Moving Forward</w:t>
            </w:r>
          </w:p>
          <w:p w14:paraId="39C44392" w14:textId="77777777" w:rsidR="00B27A70" w:rsidRPr="00A062F9" w:rsidRDefault="00B27A70" w:rsidP="004E36B6">
            <w:pPr>
              <w:jc w:val="right"/>
              <w:rPr>
                <w:b/>
                <w:bCs/>
              </w:rPr>
            </w:pPr>
            <w:r w:rsidRPr="00A062F9">
              <w:rPr>
                <w:b/>
                <w:bCs/>
              </w:rPr>
              <w:t>David Vining, Teachers College, Columbia University</w:t>
            </w:r>
          </w:p>
          <w:p w14:paraId="39611134" w14:textId="77777777" w:rsidR="00B27A70" w:rsidRPr="00A062F9" w:rsidRDefault="00B27A70" w:rsidP="004E36B6"/>
          <w:p w14:paraId="5BDDD793" w14:textId="77777777" w:rsidR="00B27A70" w:rsidRPr="00A062F9" w:rsidRDefault="00B27A70" w:rsidP="004E36B6"/>
        </w:tc>
      </w:tr>
      <w:tr w:rsidR="00B27A70" w:rsidRPr="00A062F9" w14:paraId="3B5B4496" w14:textId="77777777" w:rsidTr="00B27A70">
        <w:tc>
          <w:tcPr>
            <w:tcW w:w="1511" w:type="dxa"/>
          </w:tcPr>
          <w:p w14:paraId="75CE8B2B" w14:textId="77777777" w:rsidR="00B27A70" w:rsidRPr="00A062F9" w:rsidRDefault="00B27A70" w:rsidP="004E36B6">
            <w:r>
              <w:t>1:45 – 2: 45 p.m.</w:t>
            </w:r>
          </w:p>
        </w:tc>
        <w:tc>
          <w:tcPr>
            <w:tcW w:w="7119" w:type="dxa"/>
          </w:tcPr>
          <w:p w14:paraId="0FBDDC12" w14:textId="77777777" w:rsidR="00B27A70" w:rsidRPr="00A062F9" w:rsidRDefault="00B27A70" w:rsidP="004E36B6">
            <w:pPr>
              <w:rPr>
                <w:i/>
                <w:iCs/>
                <w:lang w:eastAsia="en-CA"/>
              </w:rPr>
            </w:pPr>
            <w:r w:rsidRPr="00A062F9">
              <w:rPr>
                <w:i/>
                <w:iCs/>
                <w:lang w:eastAsia="en-CA"/>
              </w:rPr>
              <w:t>Reimagining the Academic Conference: Sparking Dialogues of Generative Dissonance in Early Childhood Education</w:t>
            </w:r>
          </w:p>
          <w:p w14:paraId="01B0644D" w14:textId="77777777" w:rsidR="00B27A70" w:rsidRPr="00A062F9" w:rsidRDefault="00B27A70" w:rsidP="004E36B6">
            <w:pPr>
              <w:jc w:val="right"/>
              <w:rPr>
                <w:b/>
                <w:bCs/>
              </w:rPr>
            </w:pPr>
            <w:r w:rsidRPr="00A062F9">
              <w:rPr>
                <w:b/>
                <w:bCs/>
              </w:rPr>
              <w:t>Áurea Vericat, University of British Columbia</w:t>
            </w:r>
          </w:p>
          <w:p w14:paraId="67049591" w14:textId="77777777" w:rsidR="00B27A70" w:rsidRPr="00A062F9" w:rsidRDefault="00B27A70" w:rsidP="004E36B6">
            <w:pPr>
              <w:jc w:val="right"/>
              <w:rPr>
                <w:b/>
                <w:bCs/>
              </w:rPr>
            </w:pPr>
            <w:r w:rsidRPr="00A062F9">
              <w:rPr>
                <w:b/>
                <w:bCs/>
              </w:rPr>
              <w:t>Nancy van Groll, Capilano University</w:t>
            </w:r>
          </w:p>
          <w:p w14:paraId="35EAD357" w14:textId="77777777" w:rsidR="00B27A70" w:rsidRPr="00A062F9" w:rsidRDefault="00B27A70" w:rsidP="004E36B6">
            <w:pPr>
              <w:jc w:val="right"/>
              <w:rPr>
                <w:b/>
                <w:bCs/>
              </w:rPr>
            </w:pPr>
            <w:r w:rsidRPr="00A062F9">
              <w:rPr>
                <w:b/>
                <w:bCs/>
              </w:rPr>
              <w:t>Harini Raj</w:t>
            </w:r>
            <w:r>
              <w:rPr>
                <w:b/>
                <w:bCs/>
              </w:rPr>
              <w:t>a</w:t>
            </w:r>
            <w:r w:rsidRPr="00A062F9">
              <w:rPr>
                <w:b/>
                <w:bCs/>
              </w:rPr>
              <w:t>gopal, University of British Columbia</w:t>
            </w:r>
          </w:p>
          <w:p w14:paraId="0CBA7E29" w14:textId="77777777" w:rsidR="00B27A70" w:rsidRPr="00A062F9" w:rsidRDefault="00B27A70" w:rsidP="004E36B6">
            <w:pPr>
              <w:jc w:val="right"/>
              <w:rPr>
                <w:b/>
                <w:bCs/>
              </w:rPr>
            </w:pPr>
            <w:r w:rsidRPr="00A062F9">
              <w:rPr>
                <w:b/>
                <w:bCs/>
              </w:rPr>
              <w:t>Laurel Donison, Brock University</w:t>
            </w:r>
          </w:p>
          <w:p w14:paraId="69869E4B" w14:textId="77777777" w:rsidR="00B27A70" w:rsidRPr="00A062F9" w:rsidRDefault="00B27A70" w:rsidP="004E36B6">
            <w:pPr>
              <w:jc w:val="right"/>
              <w:rPr>
                <w:b/>
                <w:bCs/>
              </w:rPr>
            </w:pPr>
            <w:r w:rsidRPr="00A062F9">
              <w:rPr>
                <w:b/>
                <w:bCs/>
              </w:rPr>
              <w:t>Karima Rehmani, Harvard University</w:t>
            </w:r>
          </w:p>
          <w:p w14:paraId="6C73944F" w14:textId="77777777" w:rsidR="00B27A70" w:rsidRPr="00A062F9" w:rsidRDefault="00B27A70" w:rsidP="004E36B6">
            <w:pPr>
              <w:jc w:val="right"/>
              <w:rPr>
                <w:b/>
                <w:bCs/>
              </w:rPr>
            </w:pPr>
          </w:p>
          <w:p w14:paraId="290D9E93" w14:textId="77777777" w:rsidR="00B27A70" w:rsidRPr="00A062F9" w:rsidRDefault="00B27A70" w:rsidP="004E36B6">
            <w:r w:rsidRPr="00A062F9">
              <w:rPr>
                <w:i/>
                <w:iCs/>
              </w:rPr>
              <w:t>Learning to Teach Young Children: The Voice of the Adult Learner in an ECE textbook</w:t>
            </w:r>
          </w:p>
          <w:p w14:paraId="0A893B42" w14:textId="77777777" w:rsidR="00B27A70" w:rsidRPr="00A062F9" w:rsidRDefault="00B27A70" w:rsidP="004E36B6">
            <w:pPr>
              <w:jc w:val="right"/>
              <w:rPr>
                <w:b/>
                <w:bCs/>
              </w:rPr>
            </w:pPr>
            <w:r w:rsidRPr="00A062F9">
              <w:rPr>
                <w:b/>
                <w:bCs/>
              </w:rPr>
              <w:t>Andrew Obol, Nova Scotia College of Art and Design</w:t>
            </w:r>
          </w:p>
          <w:p w14:paraId="4DB2FBE3" w14:textId="77777777" w:rsidR="00B27A70" w:rsidRPr="00A062F9" w:rsidRDefault="00B27A70" w:rsidP="004E36B6">
            <w:pPr>
              <w:jc w:val="right"/>
              <w:rPr>
                <w:b/>
                <w:bCs/>
              </w:rPr>
            </w:pPr>
            <w:r w:rsidRPr="00A062F9">
              <w:rPr>
                <w:b/>
                <w:bCs/>
              </w:rPr>
              <w:t>Anna Kirova, University of Alberta</w:t>
            </w:r>
          </w:p>
          <w:p w14:paraId="6676140C" w14:textId="77777777" w:rsidR="00B27A70" w:rsidRPr="00A062F9" w:rsidRDefault="00B27A70" w:rsidP="004E36B6">
            <w:pPr>
              <w:jc w:val="right"/>
              <w:rPr>
                <w:b/>
                <w:bCs/>
              </w:rPr>
            </w:pPr>
            <w:r w:rsidRPr="00A062F9">
              <w:rPr>
                <w:b/>
                <w:bCs/>
              </w:rPr>
              <w:t>Larry Prochner, University of Alberta</w:t>
            </w:r>
          </w:p>
          <w:p w14:paraId="5AEBEF5E" w14:textId="77777777" w:rsidR="00B27A70" w:rsidRDefault="00B27A70" w:rsidP="004E36B6">
            <w:pPr>
              <w:jc w:val="right"/>
              <w:rPr>
                <w:b/>
                <w:bCs/>
              </w:rPr>
            </w:pPr>
            <w:r w:rsidRPr="00A062F9">
              <w:rPr>
                <w:b/>
                <w:bCs/>
              </w:rPr>
              <w:t>Christine Massing, University of Regina</w:t>
            </w:r>
          </w:p>
          <w:p w14:paraId="284ACF47" w14:textId="77777777" w:rsidR="00B27A70" w:rsidRPr="00C94E1C" w:rsidRDefault="00B27A70" w:rsidP="004E36B6">
            <w:pPr>
              <w:jc w:val="right"/>
            </w:pPr>
            <w:r>
              <w:rPr>
                <w:b/>
                <w:bCs/>
              </w:rPr>
              <w:t>Lee Makovichuk, MacEwan University</w:t>
            </w:r>
          </w:p>
          <w:p w14:paraId="58FEA05F" w14:textId="77777777" w:rsidR="00B27A70" w:rsidRPr="00A062F9" w:rsidRDefault="00B27A70" w:rsidP="004E36B6"/>
        </w:tc>
      </w:tr>
      <w:tr w:rsidR="00B27A70" w:rsidRPr="00A062F9" w14:paraId="73C6094C" w14:textId="77777777" w:rsidTr="00B27A70">
        <w:tc>
          <w:tcPr>
            <w:tcW w:w="1511" w:type="dxa"/>
          </w:tcPr>
          <w:p w14:paraId="376313CC" w14:textId="77777777" w:rsidR="00B27A70" w:rsidRPr="00A062F9" w:rsidRDefault="00B27A70" w:rsidP="004E36B6">
            <w:r>
              <w:t>2:45 – 3:45 p.m.</w:t>
            </w:r>
          </w:p>
        </w:tc>
        <w:tc>
          <w:tcPr>
            <w:tcW w:w="7119" w:type="dxa"/>
          </w:tcPr>
          <w:p w14:paraId="6EFB42C3" w14:textId="77777777" w:rsidR="00B27A70" w:rsidRPr="00A062F9" w:rsidRDefault="00B27A70" w:rsidP="004E36B6">
            <w:pPr>
              <w:rPr>
                <w:i/>
                <w:iCs/>
              </w:rPr>
            </w:pPr>
            <w:r w:rsidRPr="00A062F9">
              <w:rPr>
                <w:i/>
                <w:iCs/>
              </w:rPr>
              <w:t xml:space="preserve">Where </w:t>
            </w:r>
            <w:r>
              <w:rPr>
                <w:i/>
                <w:iCs/>
              </w:rPr>
              <w:t>C</w:t>
            </w:r>
            <w:r w:rsidRPr="00A062F9">
              <w:rPr>
                <w:i/>
                <w:iCs/>
              </w:rPr>
              <w:t xml:space="preserve">hild </w:t>
            </w:r>
            <w:r>
              <w:rPr>
                <w:i/>
                <w:iCs/>
              </w:rPr>
              <w:t>D</w:t>
            </w:r>
            <w:r w:rsidRPr="00A062F9">
              <w:rPr>
                <w:i/>
                <w:iCs/>
              </w:rPr>
              <w:t xml:space="preserve">evelopment </w:t>
            </w:r>
            <w:r>
              <w:rPr>
                <w:i/>
                <w:iCs/>
              </w:rPr>
              <w:t>T</w:t>
            </w:r>
            <w:r w:rsidRPr="00A062F9">
              <w:rPr>
                <w:i/>
                <w:iCs/>
              </w:rPr>
              <w:t xml:space="preserve">heories </w:t>
            </w:r>
            <w:r>
              <w:rPr>
                <w:i/>
                <w:iCs/>
              </w:rPr>
              <w:t>M</w:t>
            </w:r>
            <w:r w:rsidRPr="00A062F9">
              <w:rPr>
                <w:i/>
                <w:iCs/>
              </w:rPr>
              <w:t xml:space="preserve">eet the </w:t>
            </w:r>
            <w:r>
              <w:rPr>
                <w:i/>
                <w:iCs/>
              </w:rPr>
              <w:t>P</w:t>
            </w:r>
            <w:r w:rsidRPr="00A062F9">
              <w:rPr>
                <w:i/>
                <w:iCs/>
              </w:rPr>
              <w:t xml:space="preserve">ractice of the </w:t>
            </w:r>
            <w:r>
              <w:rPr>
                <w:i/>
                <w:iCs/>
              </w:rPr>
              <w:t>U</w:t>
            </w:r>
            <w:r w:rsidRPr="00A062F9">
              <w:rPr>
                <w:i/>
                <w:iCs/>
              </w:rPr>
              <w:t xml:space="preserve">nknown: A </w:t>
            </w:r>
            <w:r>
              <w:rPr>
                <w:i/>
                <w:iCs/>
              </w:rPr>
              <w:t>V</w:t>
            </w:r>
            <w:r w:rsidRPr="00A062F9">
              <w:rPr>
                <w:i/>
                <w:iCs/>
              </w:rPr>
              <w:t xml:space="preserve">ision for </w:t>
            </w:r>
            <w:r>
              <w:rPr>
                <w:i/>
                <w:iCs/>
              </w:rPr>
              <w:t>P</w:t>
            </w:r>
            <w:r w:rsidRPr="00A062F9">
              <w:rPr>
                <w:i/>
                <w:iCs/>
              </w:rPr>
              <w:t xml:space="preserve">reparing </w:t>
            </w:r>
            <w:r>
              <w:rPr>
                <w:i/>
                <w:iCs/>
              </w:rPr>
              <w:t>P</w:t>
            </w:r>
            <w:r w:rsidRPr="00A062F9">
              <w:rPr>
                <w:i/>
                <w:iCs/>
              </w:rPr>
              <w:t xml:space="preserve">reservice </w:t>
            </w:r>
            <w:r>
              <w:rPr>
                <w:i/>
                <w:iCs/>
              </w:rPr>
              <w:t>E</w:t>
            </w:r>
            <w:r w:rsidRPr="00A062F9">
              <w:rPr>
                <w:i/>
                <w:iCs/>
              </w:rPr>
              <w:t xml:space="preserve">arly </w:t>
            </w:r>
            <w:r>
              <w:rPr>
                <w:i/>
                <w:iCs/>
              </w:rPr>
              <w:t>L</w:t>
            </w:r>
            <w:r w:rsidRPr="00A062F9">
              <w:rPr>
                <w:i/>
                <w:iCs/>
              </w:rPr>
              <w:t xml:space="preserve">earning and </w:t>
            </w:r>
            <w:r>
              <w:rPr>
                <w:i/>
                <w:iCs/>
              </w:rPr>
              <w:t>C</w:t>
            </w:r>
            <w:r w:rsidRPr="00A062F9">
              <w:rPr>
                <w:i/>
                <w:iCs/>
              </w:rPr>
              <w:t xml:space="preserve">hild </w:t>
            </w:r>
            <w:r>
              <w:rPr>
                <w:i/>
                <w:iCs/>
              </w:rPr>
              <w:t>C</w:t>
            </w:r>
            <w:r w:rsidRPr="00A062F9">
              <w:rPr>
                <w:i/>
                <w:iCs/>
              </w:rPr>
              <w:t xml:space="preserve">are </w:t>
            </w:r>
            <w:r>
              <w:rPr>
                <w:i/>
                <w:iCs/>
              </w:rPr>
              <w:t>E</w:t>
            </w:r>
            <w:r w:rsidRPr="00A062F9">
              <w:rPr>
                <w:i/>
                <w:iCs/>
              </w:rPr>
              <w:t xml:space="preserve">ducators for </w:t>
            </w:r>
            <w:r>
              <w:rPr>
                <w:i/>
                <w:iCs/>
              </w:rPr>
              <w:t>W</w:t>
            </w:r>
            <w:r w:rsidRPr="00A062F9">
              <w:rPr>
                <w:i/>
                <w:iCs/>
              </w:rPr>
              <w:t xml:space="preserve">orking with Indigenous </w:t>
            </w:r>
            <w:r>
              <w:rPr>
                <w:i/>
                <w:iCs/>
              </w:rPr>
              <w:t>C</w:t>
            </w:r>
            <w:r w:rsidRPr="00A062F9">
              <w:rPr>
                <w:i/>
                <w:iCs/>
              </w:rPr>
              <w:t xml:space="preserve">hildren, </w:t>
            </w:r>
            <w:r>
              <w:rPr>
                <w:i/>
                <w:iCs/>
              </w:rPr>
              <w:t>F</w:t>
            </w:r>
            <w:r w:rsidRPr="00A062F9">
              <w:rPr>
                <w:i/>
                <w:iCs/>
              </w:rPr>
              <w:t xml:space="preserve">amilies and </w:t>
            </w:r>
            <w:r>
              <w:rPr>
                <w:i/>
                <w:iCs/>
              </w:rPr>
              <w:t>C</w:t>
            </w:r>
            <w:r w:rsidRPr="00A062F9">
              <w:rPr>
                <w:i/>
                <w:iCs/>
              </w:rPr>
              <w:t>ommunities</w:t>
            </w:r>
          </w:p>
          <w:p w14:paraId="383D21E2" w14:textId="77777777" w:rsidR="00B27A70" w:rsidRPr="00A062F9" w:rsidRDefault="00B27A70" w:rsidP="004E36B6">
            <w:pPr>
              <w:jc w:val="right"/>
              <w:rPr>
                <w:b/>
                <w:bCs/>
              </w:rPr>
            </w:pPr>
            <w:r w:rsidRPr="00A062F9">
              <w:rPr>
                <w:b/>
                <w:bCs/>
              </w:rPr>
              <w:t>Ozlem Cankaya, Carleton University</w:t>
            </w:r>
          </w:p>
          <w:p w14:paraId="1C49BC70" w14:textId="77777777" w:rsidR="00B27A70" w:rsidRPr="00A062F9" w:rsidRDefault="00B27A70" w:rsidP="004E36B6">
            <w:pPr>
              <w:jc w:val="right"/>
              <w:rPr>
                <w:b/>
                <w:bCs/>
              </w:rPr>
            </w:pPr>
            <w:r w:rsidRPr="00A062F9">
              <w:rPr>
                <w:b/>
                <w:bCs/>
              </w:rPr>
              <w:t>Chelsea Freeborn, University of Alberta</w:t>
            </w:r>
          </w:p>
          <w:p w14:paraId="53CEC64A" w14:textId="77777777" w:rsidR="00B27A70" w:rsidRPr="00A062F9" w:rsidRDefault="00B27A70" w:rsidP="004E36B6">
            <w:pPr>
              <w:jc w:val="right"/>
              <w:rPr>
                <w:b/>
                <w:bCs/>
              </w:rPr>
            </w:pPr>
          </w:p>
          <w:p w14:paraId="3E99E82A" w14:textId="77777777" w:rsidR="00B27A70" w:rsidRPr="00A062F9" w:rsidRDefault="00B27A70" w:rsidP="004E36B6">
            <w:pPr>
              <w:rPr>
                <w:i/>
                <w:iCs/>
              </w:rPr>
            </w:pPr>
            <w:r w:rsidRPr="00A062F9">
              <w:rPr>
                <w:i/>
                <w:iCs/>
              </w:rPr>
              <w:t>The Journey from Nature-Based to Land-Based Learning</w:t>
            </w:r>
          </w:p>
          <w:p w14:paraId="316C6096" w14:textId="77777777" w:rsidR="00B27A70" w:rsidRPr="00A062F9" w:rsidRDefault="00B27A70" w:rsidP="004E36B6">
            <w:pPr>
              <w:jc w:val="right"/>
              <w:rPr>
                <w:b/>
                <w:bCs/>
              </w:rPr>
            </w:pPr>
            <w:r w:rsidRPr="00A062F9">
              <w:rPr>
                <w:b/>
                <w:bCs/>
              </w:rPr>
              <w:t>Monica McGlynn-Stewart, George Brown College</w:t>
            </w:r>
          </w:p>
          <w:p w14:paraId="25C21F5A" w14:textId="77777777" w:rsidR="00B27A70" w:rsidRPr="00A062F9" w:rsidRDefault="00B27A70" w:rsidP="004E36B6">
            <w:pPr>
              <w:jc w:val="right"/>
              <w:rPr>
                <w:b/>
                <w:bCs/>
              </w:rPr>
            </w:pPr>
            <w:r w:rsidRPr="00A062F9">
              <w:rPr>
                <w:b/>
                <w:bCs/>
              </w:rPr>
              <w:t>Nicola Maguire, Learning Enrichment Foundation</w:t>
            </w:r>
          </w:p>
          <w:p w14:paraId="233996C4" w14:textId="77777777" w:rsidR="00B27A70" w:rsidRPr="00A062F9" w:rsidRDefault="00B27A70" w:rsidP="004E36B6">
            <w:pPr>
              <w:jc w:val="right"/>
              <w:rPr>
                <w:b/>
                <w:bCs/>
              </w:rPr>
            </w:pPr>
            <w:r w:rsidRPr="00A062F9">
              <w:rPr>
                <w:b/>
                <w:bCs/>
              </w:rPr>
              <w:t>Safra Najeemudeen, York University</w:t>
            </w:r>
          </w:p>
          <w:p w14:paraId="73599339" w14:textId="77777777" w:rsidR="00B27A70" w:rsidRPr="00A062F9" w:rsidRDefault="00B27A70" w:rsidP="004E36B6">
            <w:pPr>
              <w:jc w:val="right"/>
              <w:rPr>
                <w:b/>
                <w:bCs/>
              </w:rPr>
            </w:pPr>
            <w:r w:rsidRPr="00A062F9">
              <w:rPr>
                <w:b/>
                <w:bCs/>
              </w:rPr>
              <w:t>Shevaun Burrell, George Brown College</w:t>
            </w:r>
          </w:p>
          <w:p w14:paraId="4E71F07C" w14:textId="77777777" w:rsidR="00B27A70" w:rsidRPr="00A062F9" w:rsidRDefault="00B27A70" w:rsidP="004E36B6">
            <w:pPr>
              <w:jc w:val="right"/>
              <w:rPr>
                <w:b/>
                <w:bCs/>
              </w:rPr>
            </w:pPr>
            <w:r w:rsidRPr="00A062F9">
              <w:rPr>
                <w:b/>
                <w:bCs/>
              </w:rPr>
              <w:t>Jennifer Jewson, George Brown College</w:t>
            </w:r>
          </w:p>
          <w:p w14:paraId="0423ABC7" w14:textId="77777777" w:rsidR="00B27A70" w:rsidRPr="00A062F9" w:rsidRDefault="00B27A70" w:rsidP="004E36B6">
            <w:pPr>
              <w:jc w:val="right"/>
              <w:rPr>
                <w:b/>
                <w:bCs/>
              </w:rPr>
            </w:pPr>
            <w:r w:rsidRPr="00A062F9">
              <w:rPr>
                <w:b/>
                <w:bCs/>
              </w:rPr>
              <w:t>Ana-Luisa Sales, George Brown College</w:t>
            </w:r>
          </w:p>
          <w:p w14:paraId="6781A5E4" w14:textId="77777777" w:rsidR="00B27A70" w:rsidRPr="00A062F9" w:rsidRDefault="00B27A70" w:rsidP="004E36B6">
            <w:pPr>
              <w:rPr>
                <w:lang w:eastAsia="en-CA"/>
              </w:rPr>
            </w:pPr>
          </w:p>
        </w:tc>
      </w:tr>
      <w:tr w:rsidR="00B27A70" w:rsidRPr="00A062F9" w14:paraId="264616FB" w14:textId="77777777" w:rsidTr="00B27A70">
        <w:tc>
          <w:tcPr>
            <w:tcW w:w="1511" w:type="dxa"/>
          </w:tcPr>
          <w:p w14:paraId="0F5F90EA" w14:textId="77777777" w:rsidR="00B27A70" w:rsidRPr="00A062F9" w:rsidRDefault="00B27A70" w:rsidP="004E36B6">
            <w:r>
              <w:t>3:45-4:00 p.m.</w:t>
            </w:r>
          </w:p>
        </w:tc>
        <w:tc>
          <w:tcPr>
            <w:tcW w:w="7119" w:type="dxa"/>
          </w:tcPr>
          <w:p w14:paraId="60470E7D" w14:textId="77777777" w:rsidR="00B27A70" w:rsidRPr="00A062F9" w:rsidRDefault="00B27A70" w:rsidP="004E36B6">
            <w:pPr>
              <w:rPr>
                <w:lang w:eastAsia="en-CA"/>
              </w:rPr>
            </w:pPr>
            <w:r w:rsidRPr="00A062F9">
              <w:rPr>
                <w:lang w:eastAsia="en-CA"/>
              </w:rPr>
              <w:t>Closing Remarks</w:t>
            </w:r>
          </w:p>
          <w:p w14:paraId="2103B511" w14:textId="77777777" w:rsidR="00B27A70" w:rsidRPr="00A062F9" w:rsidRDefault="00B27A70" w:rsidP="004E36B6">
            <w:pPr>
              <w:rPr>
                <w:lang w:eastAsia="en-CA"/>
              </w:rPr>
            </w:pPr>
          </w:p>
        </w:tc>
      </w:tr>
    </w:tbl>
    <w:p w14:paraId="7AFEFA2D" w14:textId="77777777" w:rsidR="00B27A70" w:rsidRPr="00A062F9" w:rsidRDefault="00B27A70" w:rsidP="00B27A70"/>
    <w:p w14:paraId="009A622A" w14:textId="77777777" w:rsidR="006E4A1C" w:rsidRDefault="006E4A1C" w:rsidP="00383DA4"/>
    <w:sectPr w:rsidR="006E4A1C" w:rsidSect="00237AE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57F"/>
    <w:multiLevelType w:val="hybridMultilevel"/>
    <w:tmpl w:val="98CAE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640849"/>
    <w:multiLevelType w:val="hybridMultilevel"/>
    <w:tmpl w:val="F14A4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D5A33"/>
    <w:multiLevelType w:val="hybridMultilevel"/>
    <w:tmpl w:val="48F4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55B6E"/>
    <w:multiLevelType w:val="hybridMultilevel"/>
    <w:tmpl w:val="91E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B472CD"/>
    <w:multiLevelType w:val="hybridMultilevel"/>
    <w:tmpl w:val="E30AB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62BB4"/>
    <w:multiLevelType w:val="hybridMultilevel"/>
    <w:tmpl w:val="67F2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E6AC4"/>
    <w:multiLevelType w:val="hybridMultilevel"/>
    <w:tmpl w:val="67F2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E53DD"/>
    <w:multiLevelType w:val="hybridMultilevel"/>
    <w:tmpl w:val="1744F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9C"/>
    <w:rsid w:val="000562AF"/>
    <w:rsid w:val="00062F91"/>
    <w:rsid w:val="00065EFC"/>
    <w:rsid w:val="00082D5C"/>
    <w:rsid w:val="000929C7"/>
    <w:rsid w:val="000A6B44"/>
    <w:rsid w:val="000C5E3D"/>
    <w:rsid w:val="000C7C0C"/>
    <w:rsid w:val="001005EC"/>
    <w:rsid w:val="00190420"/>
    <w:rsid w:val="001E04D0"/>
    <w:rsid w:val="001F5C3C"/>
    <w:rsid w:val="00215608"/>
    <w:rsid w:val="00237AE8"/>
    <w:rsid w:val="002768DD"/>
    <w:rsid w:val="00291391"/>
    <w:rsid w:val="002A5425"/>
    <w:rsid w:val="002C2A70"/>
    <w:rsid w:val="002D6305"/>
    <w:rsid w:val="002D6B6F"/>
    <w:rsid w:val="0030262F"/>
    <w:rsid w:val="00363C3C"/>
    <w:rsid w:val="00372E61"/>
    <w:rsid w:val="00383DA4"/>
    <w:rsid w:val="003C403F"/>
    <w:rsid w:val="003C5226"/>
    <w:rsid w:val="003D0451"/>
    <w:rsid w:val="00401974"/>
    <w:rsid w:val="00417DDF"/>
    <w:rsid w:val="004642F9"/>
    <w:rsid w:val="00466C32"/>
    <w:rsid w:val="00484C95"/>
    <w:rsid w:val="004856C9"/>
    <w:rsid w:val="00497D8E"/>
    <w:rsid w:val="004A2E30"/>
    <w:rsid w:val="004A5E37"/>
    <w:rsid w:val="004E401F"/>
    <w:rsid w:val="004F23DC"/>
    <w:rsid w:val="00514F11"/>
    <w:rsid w:val="00531488"/>
    <w:rsid w:val="00532571"/>
    <w:rsid w:val="00532A4A"/>
    <w:rsid w:val="00535B4F"/>
    <w:rsid w:val="00535E1B"/>
    <w:rsid w:val="00585DE2"/>
    <w:rsid w:val="00591BAE"/>
    <w:rsid w:val="005A085C"/>
    <w:rsid w:val="005B03C7"/>
    <w:rsid w:val="005B2871"/>
    <w:rsid w:val="005C6D29"/>
    <w:rsid w:val="005D5C21"/>
    <w:rsid w:val="005F7694"/>
    <w:rsid w:val="0063190B"/>
    <w:rsid w:val="0069082A"/>
    <w:rsid w:val="00694E4D"/>
    <w:rsid w:val="006A1B5B"/>
    <w:rsid w:val="006E2778"/>
    <w:rsid w:val="006E3F9E"/>
    <w:rsid w:val="006E4A1C"/>
    <w:rsid w:val="0073189C"/>
    <w:rsid w:val="00732A3B"/>
    <w:rsid w:val="00753B89"/>
    <w:rsid w:val="00756D71"/>
    <w:rsid w:val="007610B0"/>
    <w:rsid w:val="00782C65"/>
    <w:rsid w:val="007A1A51"/>
    <w:rsid w:val="007D6E06"/>
    <w:rsid w:val="008219C3"/>
    <w:rsid w:val="00827D73"/>
    <w:rsid w:val="0084199E"/>
    <w:rsid w:val="00845CB2"/>
    <w:rsid w:val="008639D3"/>
    <w:rsid w:val="008B3EB2"/>
    <w:rsid w:val="008F62A1"/>
    <w:rsid w:val="00947250"/>
    <w:rsid w:val="00966F2A"/>
    <w:rsid w:val="009E12B9"/>
    <w:rsid w:val="009E789B"/>
    <w:rsid w:val="00A06FD4"/>
    <w:rsid w:val="00A31FA5"/>
    <w:rsid w:val="00AE642B"/>
    <w:rsid w:val="00B0077D"/>
    <w:rsid w:val="00B219DD"/>
    <w:rsid w:val="00B27A70"/>
    <w:rsid w:val="00B33A88"/>
    <w:rsid w:val="00B365A2"/>
    <w:rsid w:val="00B4391E"/>
    <w:rsid w:val="00B62946"/>
    <w:rsid w:val="00B72598"/>
    <w:rsid w:val="00B76852"/>
    <w:rsid w:val="00B77631"/>
    <w:rsid w:val="00B96019"/>
    <w:rsid w:val="00BA6E70"/>
    <w:rsid w:val="00BC5321"/>
    <w:rsid w:val="00BD3135"/>
    <w:rsid w:val="00BD4DBC"/>
    <w:rsid w:val="00C121ED"/>
    <w:rsid w:val="00C42124"/>
    <w:rsid w:val="00C64000"/>
    <w:rsid w:val="00C843FA"/>
    <w:rsid w:val="00CE49A9"/>
    <w:rsid w:val="00D0430D"/>
    <w:rsid w:val="00D2304E"/>
    <w:rsid w:val="00D469EB"/>
    <w:rsid w:val="00D53575"/>
    <w:rsid w:val="00D67EA1"/>
    <w:rsid w:val="00D826A9"/>
    <w:rsid w:val="00DD68F8"/>
    <w:rsid w:val="00DD6FEC"/>
    <w:rsid w:val="00DF3828"/>
    <w:rsid w:val="00E15EA7"/>
    <w:rsid w:val="00E208A0"/>
    <w:rsid w:val="00E20F32"/>
    <w:rsid w:val="00E217A7"/>
    <w:rsid w:val="00E40BD0"/>
    <w:rsid w:val="00E608EC"/>
    <w:rsid w:val="00E810E4"/>
    <w:rsid w:val="00EB2021"/>
    <w:rsid w:val="00EF08F2"/>
    <w:rsid w:val="00EF1924"/>
    <w:rsid w:val="00F15D33"/>
    <w:rsid w:val="00F25214"/>
    <w:rsid w:val="00F30863"/>
    <w:rsid w:val="00FC1486"/>
    <w:rsid w:val="00FD6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66D6"/>
  <w15:docId w15:val="{17B37581-DB2B-E043-9112-6AAEF006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9DD"/>
    <w:rPr>
      <w:rFonts w:ascii="Times New Roman" w:eastAsia="Times New Roman" w:hAnsi="Times New Roman" w:cs="Times New Roman"/>
      <w:lang w:val="en-CA"/>
    </w:rPr>
  </w:style>
  <w:style w:type="paragraph" w:styleId="Heading4">
    <w:name w:val="heading 4"/>
    <w:basedOn w:val="Normal"/>
    <w:link w:val="Heading4Char"/>
    <w:uiPriority w:val="9"/>
    <w:qFormat/>
    <w:rsid w:val="00383DA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2F91"/>
    <w:rPr>
      <w:rFonts w:eastAsiaTheme="minorHAnsi"/>
      <w:sz w:val="18"/>
      <w:szCs w:val="18"/>
      <w:lang w:val="fr-CA"/>
    </w:rPr>
  </w:style>
  <w:style w:type="character" w:customStyle="1" w:styleId="BalloonTextChar">
    <w:name w:val="Balloon Text Char"/>
    <w:basedOn w:val="DefaultParagraphFont"/>
    <w:link w:val="BalloonText"/>
    <w:uiPriority w:val="99"/>
    <w:semiHidden/>
    <w:rsid w:val="00062F91"/>
    <w:rPr>
      <w:rFonts w:ascii="Times New Roman" w:hAnsi="Times New Roman" w:cs="Times New Roman"/>
      <w:sz w:val="18"/>
      <w:szCs w:val="18"/>
      <w:lang w:val="fr-CA"/>
    </w:rPr>
  </w:style>
  <w:style w:type="paragraph" w:styleId="ListParagraph">
    <w:name w:val="List Paragraph"/>
    <w:basedOn w:val="Normal"/>
    <w:uiPriority w:val="34"/>
    <w:qFormat/>
    <w:rsid w:val="00732A3B"/>
    <w:pPr>
      <w:ind w:left="720"/>
      <w:contextualSpacing/>
    </w:pPr>
    <w:rPr>
      <w:rFonts w:asciiTheme="minorHAnsi" w:eastAsiaTheme="minorHAnsi" w:hAnsiTheme="minorHAnsi" w:cstheme="minorBidi"/>
      <w:lang w:val="fr-CA"/>
    </w:rPr>
  </w:style>
  <w:style w:type="character" w:styleId="CommentReference">
    <w:name w:val="annotation reference"/>
    <w:basedOn w:val="DefaultParagraphFont"/>
    <w:uiPriority w:val="99"/>
    <w:semiHidden/>
    <w:unhideWhenUsed/>
    <w:rsid w:val="00756D71"/>
    <w:rPr>
      <w:sz w:val="16"/>
      <w:szCs w:val="16"/>
    </w:rPr>
  </w:style>
  <w:style w:type="paragraph" w:styleId="CommentText">
    <w:name w:val="annotation text"/>
    <w:basedOn w:val="Normal"/>
    <w:link w:val="CommentTextChar"/>
    <w:uiPriority w:val="99"/>
    <w:semiHidden/>
    <w:unhideWhenUsed/>
    <w:rsid w:val="00756D71"/>
    <w:rPr>
      <w:rFonts w:asciiTheme="minorHAnsi" w:eastAsiaTheme="minorHAnsi" w:hAnsiTheme="minorHAnsi" w:cstheme="minorBidi"/>
      <w:sz w:val="20"/>
      <w:szCs w:val="20"/>
      <w:lang w:val="fr-CA"/>
    </w:rPr>
  </w:style>
  <w:style w:type="character" w:customStyle="1" w:styleId="CommentTextChar">
    <w:name w:val="Comment Text Char"/>
    <w:basedOn w:val="DefaultParagraphFont"/>
    <w:link w:val="CommentText"/>
    <w:uiPriority w:val="99"/>
    <w:semiHidden/>
    <w:rsid w:val="00756D71"/>
    <w:rPr>
      <w:sz w:val="20"/>
      <w:szCs w:val="20"/>
      <w:lang w:val="fr-CA"/>
    </w:rPr>
  </w:style>
  <w:style w:type="paragraph" w:styleId="CommentSubject">
    <w:name w:val="annotation subject"/>
    <w:basedOn w:val="CommentText"/>
    <w:next w:val="CommentText"/>
    <w:link w:val="CommentSubjectChar"/>
    <w:uiPriority w:val="99"/>
    <w:semiHidden/>
    <w:unhideWhenUsed/>
    <w:rsid w:val="00756D71"/>
    <w:rPr>
      <w:b/>
      <w:bCs/>
    </w:rPr>
  </w:style>
  <w:style w:type="character" w:customStyle="1" w:styleId="CommentSubjectChar">
    <w:name w:val="Comment Subject Char"/>
    <w:basedOn w:val="CommentTextChar"/>
    <w:link w:val="CommentSubject"/>
    <w:uiPriority w:val="99"/>
    <w:semiHidden/>
    <w:rsid w:val="00756D71"/>
    <w:rPr>
      <w:b/>
      <w:bCs/>
      <w:sz w:val="20"/>
      <w:szCs w:val="20"/>
      <w:lang w:val="fr-CA"/>
    </w:rPr>
  </w:style>
  <w:style w:type="character" w:styleId="Hyperlink">
    <w:name w:val="Hyperlink"/>
    <w:basedOn w:val="DefaultParagraphFont"/>
    <w:uiPriority w:val="99"/>
    <w:unhideWhenUsed/>
    <w:rsid w:val="00F25214"/>
    <w:rPr>
      <w:color w:val="0563C1" w:themeColor="hyperlink"/>
      <w:u w:val="single"/>
    </w:rPr>
  </w:style>
  <w:style w:type="paragraph" w:customStyle="1" w:styleId="Default">
    <w:name w:val="Default"/>
    <w:rsid w:val="006A1B5B"/>
    <w:pPr>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383DA4"/>
  </w:style>
  <w:style w:type="character" w:customStyle="1" w:styleId="Heading4Char">
    <w:name w:val="Heading 4 Char"/>
    <w:basedOn w:val="DefaultParagraphFont"/>
    <w:link w:val="Heading4"/>
    <w:uiPriority w:val="9"/>
    <w:rsid w:val="00383DA4"/>
    <w:rPr>
      <w:rFonts w:ascii="Times New Roman" w:eastAsia="Times New Roman" w:hAnsi="Times New Roman" w:cs="Times New Roman"/>
      <w:b/>
      <w:bCs/>
      <w:lang w:val="en-CA"/>
    </w:rPr>
  </w:style>
  <w:style w:type="paragraph" w:styleId="NoSpacing">
    <w:name w:val="No Spacing"/>
    <w:uiPriority w:val="1"/>
    <w:qFormat/>
    <w:rsid w:val="00A06FD4"/>
    <w:rPr>
      <w:lang w:val="fr-CA"/>
    </w:rPr>
  </w:style>
  <w:style w:type="paragraph" w:styleId="HTMLPreformatted">
    <w:name w:val="HTML Preformatted"/>
    <w:basedOn w:val="Normal"/>
    <w:link w:val="HTMLPreformattedChar"/>
    <w:uiPriority w:val="99"/>
    <w:unhideWhenUsed/>
    <w:rsid w:val="00DF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DF3828"/>
    <w:rPr>
      <w:rFonts w:ascii="Courier New" w:eastAsia="Times New Roman" w:hAnsi="Courier New" w:cs="Courier New"/>
      <w:sz w:val="20"/>
      <w:szCs w:val="20"/>
      <w:lang w:val="en-CA" w:eastAsia="en-CA"/>
    </w:rPr>
  </w:style>
  <w:style w:type="paragraph" w:styleId="NormalWeb">
    <w:name w:val="Normal (Web)"/>
    <w:basedOn w:val="Normal"/>
    <w:uiPriority w:val="99"/>
    <w:unhideWhenUsed/>
    <w:rsid w:val="00B219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182">
      <w:bodyDiv w:val="1"/>
      <w:marLeft w:val="0"/>
      <w:marRight w:val="0"/>
      <w:marTop w:val="0"/>
      <w:marBottom w:val="0"/>
      <w:divBdr>
        <w:top w:val="none" w:sz="0" w:space="0" w:color="auto"/>
        <w:left w:val="none" w:sz="0" w:space="0" w:color="auto"/>
        <w:bottom w:val="none" w:sz="0" w:space="0" w:color="auto"/>
        <w:right w:val="none" w:sz="0" w:space="0" w:color="auto"/>
      </w:divBdr>
    </w:div>
    <w:div w:id="81266665">
      <w:bodyDiv w:val="1"/>
      <w:marLeft w:val="0"/>
      <w:marRight w:val="0"/>
      <w:marTop w:val="0"/>
      <w:marBottom w:val="0"/>
      <w:divBdr>
        <w:top w:val="none" w:sz="0" w:space="0" w:color="auto"/>
        <w:left w:val="none" w:sz="0" w:space="0" w:color="auto"/>
        <w:bottom w:val="none" w:sz="0" w:space="0" w:color="auto"/>
        <w:right w:val="none" w:sz="0" w:space="0" w:color="auto"/>
      </w:divBdr>
      <w:divsChild>
        <w:div w:id="1812752915">
          <w:marLeft w:val="0"/>
          <w:marRight w:val="0"/>
          <w:marTop w:val="0"/>
          <w:marBottom w:val="0"/>
          <w:divBdr>
            <w:top w:val="none" w:sz="0" w:space="0" w:color="auto"/>
            <w:left w:val="none" w:sz="0" w:space="0" w:color="auto"/>
            <w:bottom w:val="none" w:sz="0" w:space="0" w:color="auto"/>
            <w:right w:val="none" w:sz="0" w:space="0" w:color="auto"/>
          </w:divBdr>
          <w:divsChild>
            <w:div w:id="1605531315">
              <w:marLeft w:val="0"/>
              <w:marRight w:val="0"/>
              <w:marTop w:val="0"/>
              <w:marBottom w:val="0"/>
              <w:divBdr>
                <w:top w:val="none" w:sz="0" w:space="0" w:color="auto"/>
                <w:left w:val="none" w:sz="0" w:space="0" w:color="auto"/>
                <w:bottom w:val="none" w:sz="0" w:space="0" w:color="auto"/>
                <w:right w:val="none" w:sz="0" w:space="0" w:color="auto"/>
              </w:divBdr>
              <w:divsChild>
                <w:div w:id="163909085">
                  <w:marLeft w:val="0"/>
                  <w:marRight w:val="0"/>
                  <w:marTop w:val="0"/>
                  <w:marBottom w:val="0"/>
                  <w:divBdr>
                    <w:top w:val="none" w:sz="0" w:space="0" w:color="auto"/>
                    <w:left w:val="none" w:sz="0" w:space="0" w:color="auto"/>
                    <w:bottom w:val="none" w:sz="0" w:space="0" w:color="auto"/>
                    <w:right w:val="none" w:sz="0" w:space="0" w:color="auto"/>
                  </w:divBdr>
                  <w:divsChild>
                    <w:div w:id="1911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87249">
      <w:bodyDiv w:val="1"/>
      <w:marLeft w:val="0"/>
      <w:marRight w:val="0"/>
      <w:marTop w:val="0"/>
      <w:marBottom w:val="0"/>
      <w:divBdr>
        <w:top w:val="none" w:sz="0" w:space="0" w:color="auto"/>
        <w:left w:val="none" w:sz="0" w:space="0" w:color="auto"/>
        <w:bottom w:val="none" w:sz="0" w:space="0" w:color="auto"/>
        <w:right w:val="none" w:sz="0" w:space="0" w:color="auto"/>
      </w:divBdr>
    </w:div>
    <w:div w:id="563099706">
      <w:bodyDiv w:val="1"/>
      <w:marLeft w:val="0"/>
      <w:marRight w:val="0"/>
      <w:marTop w:val="0"/>
      <w:marBottom w:val="0"/>
      <w:divBdr>
        <w:top w:val="none" w:sz="0" w:space="0" w:color="auto"/>
        <w:left w:val="none" w:sz="0" w:space="0" w:color="auto"/>
        <w:bottom w:val="none" w:sz="0" w:space="0" w:color="auto"/>
        <w:right w:val="none" w:sz="0" w:space="0" w:color="auto"/>
      </w:divBdr>
    </w:div>
    <w:div w:id="568544347">
      <w:bodyDiv w:val="1"/>
      <w:marLeft w:val="0"/>
      <w:marRight w:val="0"/>
      <w:marTop w:val="0"/>
      <w:marBottom w:val="0"/>
      <w:divBdr>
        <w:top w:val="none" w:sz="0" w:space="0" w:color="auto"/>
        <w:left w:val="none" w:sz="0" w:space="0" w:color="auto"/>
        <w:bottom w:val="none" w:sz="0" w:space="0" w:color="auto"/>
        <w:right w:val="none" w:sz="0" w:space="0" w:color="auto"/>
      </w:divBdr>
    </w:div>
    <w:div w:id="688684040">
      <w:bodyDiv w:val="1"/>
      <w:marLeft w:val="0"/>
      <w:marRight w:val="0"/>
      <w:marTop w:val="0"/>
      <w:marBottom w:val="0"/>
      <w:divBdr>
        <w:top w:val="none" w:sz="0" w:space="0" w:color="auto"/>
        <w:left w:val="none" w:sz="0" w:space="0" w:color="auto"/>
        <w:bottom w:val="none" w:sz="0" w:space="0" w:color="auto"/>
        <w:right w:val="none" w:sz="0" w:space="0" w:color="auto"/>
      </w:divBdr>
    </w:div>
    <w:div w:id="699012303">
      <w:bodyDiv w:val="1"/>
      <w:marLeft w:val="0"/>
      <w:marRight w:val="0"/>
      <w:marTop w:val="0"/>
      <w:marBottom w:val="0"/>
      <w:divBdr>
        <w:top w:val="none" w:sz="0" w:space="0" w:color="auto"/>
        <w:left w:val="none" w:sz="0" w:space="0" w:color="auto"/>
        <w:bottom w:val="none" w:sz="0" w:space="0" w:color="auto"/>
        <w:right w:val="none" w:sz="0" w:space="0" w:color="auto"/>
      </w:divBdr>
      <w:divsChild>
        <w:div w:id="1889486103">
          <w:marLeft w:val="0"/>
          <w:marRight w:val="0"/>
          <w:marTop w:val="0"/>
          <w:marBottom w:val="0"/>
          <w:divBdr>
            <w:top w:val="none" w:sz="0" w:space="0" w:color="auto"/>
            <w:left w:val="none" w:sz="0" w:space="0" w:color="auto"/>
            <w:bottom w:val="none" w:sz="0" w:space="0" w:color="auto"/>
            <w:right w:val="none" w:sz="0" w:space="0" w:color="auto"/>
          </w:divBdr>
          <w:divsChild>
            <w:div w:id="995107319">
              <w:marLeft w:val="0"/>
              <w:marRight w:val="0"/>
              <w:marTop w:val="0"/>
              <w:marBottom w:val="0"/>
              <w:divBdr>
                <w:top w:val="none" w:sz="0" w:space="0" w:color="auto"/>
                <w:left w:val="none" w:sz="0" w:space="0" w:color="auto"/>
                <w:bottom w:val="none" w:sz="0" w:space="0" w:color="auto"/>
                <w:right w:val="none" w:sz="0" w:space="0" w:color="auto"/>
              </w:divBdr>
              <w:divsChild>
                <w:div w:id="1016269463">
                  <w:marLeft w:val="0"/>
                  <w:marRight w:val="0"/>
                  <w:marTop w:val="0"/>
                  <w:marBottom w:val="0"/>
                  <w:divBdr>
                    <w:top w:val="none" w:sz="0" w:space="0" w:color="auto"/>
                    <w:left w:val="none" w:sz="0" w:space="0" w:color="auto"/>
                    <w:bottom w:val="none" w:sz="0" w:space="0" w:color="auto"/>
                    <w:right w:val="none" w:sz="0" w:space="0" w:color="auto"/>
                  </w:divBdr>
                </w:div>
              </w:divsChild>
            </w:div>
            <w:div w:id="1394740433">
              <w:marLeft w:val="0"/>
              <w:marRight w:val="0"/>
              <w:marTop w:val="0"/>
              <w:marBottom w:val="0"/>
              <w:divBdr>
                <w:top w:val="none" w:sz="0" w:space="0" w:color="auto"/>
                <w:left w:val="none" w:sz="0" w:space="0" w:color="auto"/>
                <w:bottom w:val="none" w:sz="0" w:space="0" w:color="auto"/>
                <w:right w:val="none" w:sz="0" w:space="0" w:color="auto"/>
              </w:divBdr>
              <w:divsChild>
                <w:div w:id="3497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80257">
      <w:bodyDiv w:val="1"/>
      <w:marLeft w:val="0"/>
      <w:marRight w:val="0"/>
      <w:marTop w:val="0"/>
      <w:marBottom w:val="0"/>
      <w:divBdr>
        <w:top w:val="none" w:sz="0" w:space="0" w:color="auto"/>
        <w:left w:val="none" w:sz="0" w:space="0" w:color="auto"/>
        <w:bottom w:val="none" w:sz="0" w:space="0" w:color="auto"/>
        <w:right w:val="none" w:sz="0" w:space="0" w:color="auto"/>
      </w:divBdr>
    </w:div>
    <w:div w:id="753547173">
      <w:bodyDiv w:val="1"/>
      <w:marLeft w:val="0"/>
      <w:marRight w:val="0"/>
      <w:marTop w:val="0"/>
      <w:marBottom w:val="0"/>
      <w:divBdr>
        <w:top w:val="none" w:sz="0" w:space="0" w:color="auto"/>
        <w:left w:val="none" w:sz="0" w:space="0" w:color="auto"/>
        <w:bottom w:val="none" w:sz="0" w:space="0" w:color="auto"/>
        <w:right w:val="none" w:sz="0" w:space="0" w:color="auto"/>
      </w:divBdr>
      <w:divsChild>
        <w:div w:id="734547971">
          <w:marLeft w:val="0"/>
          <w:marRight w:val="0"/>
          <w:marTop w:val="0"/>
          <w:marBottom w:val="0"/>
          <w:divBdr>
            <w:top w:val="none" w:sz="0" w:space="0" w:color="auto"/>
            <w:left w:val="none" w:sz="0" w:space="0" w:color="auto"/>
            <w:bottom w:val="none" w:sz="0" w:space="0" w:color="auto"/>
            <w:right w:val="none" w:sz="0" w:space="0" w:color="auto"/>
          </w:divBdr>
          <w:divsChild>
            <w:div w:id="1439831923">
              <w:marLeft w:val="0"/>
              <w:marRight w:val="0"/>
              <w:marTop w:val="0"/>
              <w:marBottom w:val="0"/>
              <w:divBdr>
                <w:top w:val="none" w:sz="0" w:space="0" w:color="auto"/>
                <w:left w:val="none" w:sz="0" w:space="0" w:color="auto"/>
                <w:bottom w:val="none" w:sz="0" w:space="0" w:color="auto"/>
                <w:right w:val="none" w:sz="0" w:space="0" w:color="auto"/>
              </w:divBdr>
              <w:divsChild>
                <w:div w:id="1477260634">
                  <w:marLeft w:val="0"/>
                  <w:marRight w:val="0"/>
                  <w:marTop w:val="0"/>
                  <w:marBottom w:val="0"/>
                  <w:divBdr>
                    <w:top w:val="none" w:sz="0" w:space="0" w:color="auto"/>
                    <w:left w:val="none" w:sz="0" w:space="0" w:color="auto"/>
                    <w:bottom w:val="none" w:sz="0" w:space="0" w:color="auto"/>
                    <w:right w:val="none" w:sz="0" w:space="0" w:color="auto"/>
                  </w:divBdr>
                  <w:divsChild>
                    <w:div w:id="1172724798">
                      <w:marLeft w:val="0"/>
                      <w:marRight w:val="0"/>
                      <w:marTop w:val="0"/>
                      <w:marBottom w:val="0"/>
                      <w:divBdr>
                        <w:top w:val="none" w:sz="0" w:space="0" w:color="auto"/>
                        <w:left w:val="none" w:sz="0" w:space="0" w:color="auto"/>
                        <w:bottom w:val="none" w:sz="0" w:space="0" w:color="auto"/>
                        <w:right w:val="none" w:sz="0" w:space="0" w:color="auto"/>
                      </w:divBdr>
                      <w:divsChild>
                        <w:div w:id="17575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7690">
                  <w:marLeft w:val="0"/>
                  <w:marRight w:val="0"/>
                  <w:marTop w:val="0"/>
                  <w:marBottom w:val="0"/>
                  <w:divBdr>
                    <w:top w:val="none" w:sz="0" w:space="0" w:color="auto"/>
                    <w:left w:val="none" w:sz="0" w:space="0" w:color="auto"/>
                    <w:bottom w:val="none" w:sz="0" w:space="0" w:color="auto"/>
                    <w:right w:val="none" w:sz="0" w:space="0" w:color="auto"/>
                  </w:divBdr>
                  <w:divsChild>
                    <w:div w:id="325476070">
                      <w:marLeft w:val="0"/>
                      <w:marRight w:val="0"/>
                      <w:marTop w:val="0"/>
                      <w:marBottom w:val="0"/>
                      <w:divBdr>
                        <w:top w:val="none" w:sz="0" w:space="0" w:color="auto"/>
                        <w:left w:val="none" w:sz="0" w:space="0" w:color="auto"/>
                        <w:bottom w:val="none" w:sz="0" w:space="0" w:color="auto"/>
                        <w:right w:val="none" w:sz="0" w:space="0" w:color="auto"/>
                      </w:divBdr>
                      <w:divsChild>
                        <w:div w:id="15030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9979">
                  <w:marLeft w:val="0"/>
                  <w:marRight w:val="0"/>
                  <w:marTop w:val="0"/>
                  <w:marBottom w:val="0"/>
                  <w:divBdr>
                    <w:top w:val="none" w:sz="0" w:space="0" w:color="auto"/>
                    <w:left w:val="none" w:sz="0" w:space="0" w:color="auto"/>
                    <w:bottom w:val="none" w:sz="0" w:space="0" w:color="auto"/>
                    <w:right w:val="none" w:sz="0" w:space="0" w:color="auto"/>
                  </w:divBdr>
                  <w:divsChild>
                    <w:div w:id="501355056">
                      <w:marLeft w:val="0"/>
                      <w:marRight w:val="0"/>
                      <w:marTop w:val="0"/>
                      <w:marBottom w:val="0"/>
                      <w:divBdr>
                        <w:top w:val="none" w:sz="0" w:space="0" w:color="auto"/>
                        <w:left w:val="none" w:sz="0" w:space="0" w:color="auto"/>
                        <w:bottom w:val="none" w:sz="0" w:space="0" w:color="auto"/>
                        <w:right w:val="none" w:sz="0" w:space="0" w:color="auto"/>
                      </w:divBdr>
                      <w:divsChild>
                        <w:div w:id="9623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08422">
      <w:bodyDiv w:val="1"/>
      <w:marLeft w:val="0"/>
      <w:marRight w:val="0"/>
      <w:marTop w:val="0"/>
      <w:marBottom w:val="0"/>
      <w:divBdr>
        <w:top w:val="none" w:sz="0" w:space="0" w:color="auto"/>
        <w:left w:val="none" w:sz="0" w:space="0" w:color="auto"/>
        <w:bottom w:val="none" w:sz="0" w:space="0" w:color="auto"/>
        <w:right w:val="none" w:sz="0" w:space="0" w:color="auto"/>
      </w:divBdr>
    </w:div>
    <w:div w:id="912130698">
      <w:bodyDiv w:val="1"/>
      <w:marLeft w:val="0"/>
      <w:marRight w:val="0"/>
      <w:marTop w:val="0"/>
      <w:marBottom w:val="0"/>
      <w:divBdr>
        <w:top w:val="none" w:sz="0" w:space="0" w:color="auto"/>
        <w:left w:val="none" w:sz="0" w:space="0" w:color="auto"/>
        <w:bottom w:val="none" w:sz="0" w:space="0" w:color="auto"/>
        <w:right w:val="none" w:sz="0" w:space="0" w:color="auto"/>
      </w:divBdr>
      <w:divsChild>
        <w:div w:id="123696107">
          <w:marLeft w:val="0"/>
          <w:marRight w:val="0"/>
          <w:marTop w:val="0"/>
          <w:marBottom w:val="0"/>
          <w:divBdr>
            <w:top w:val="none" w:sz="0" w:space="0" w:color="auto"/>
            <w:left w:val="none" w:sz="0" w:space="0" w:color="auto"/>
            <w:bottom w:val="none" w:sz="0" w:space="0" w:color="auto"/>
            <w:right w:val="none" w:sz="0" w:space="0" w:color="auto"/>
          </w:divBdr>
          <w:divsChild>
            <w:div w:id="2124956140">
              <w:marLeft w:val="0"/>
              <w:marRight w:val="0"/>
              <w:marTop w:val="0"/>
              <w:marBottom w:val="0"/>
              <w:divBdr>
                <w:top w:val="none" w:sz="0" w:space="0" w:color="auto"/>
                <w:left w:val="none" w:sz="0" w:space="0" w:color="auto"/>
                <w:bottom w:val="none" w:sz="0" w:space="0" w:color="auto"/>
                <w:right w:val="none" w:sz="0" w:space="0" w:color="auto"/>
              </w:divBdr>
              <w:divsChild>
                <w:div w:id="246237243">
                  <w:marLeft w:val="0"/>
                  <w:marRight w:val="0"/>
                  <w:marTop w:val="0"/>
                  <w:marBottom w:val="0"/>
                  <w:divBdr>
                    <w:top w:val="none" w:sz="0" w:space="0" w:color="auto"/>
                    <w:left w:val="none" w:sz="0" w:space="0" w:color="auto"/>
                    <w:bottom w:val="none" w:sz="0" w:space="0" w:color="auto"/>
                    <w:right w:val="none" w:sz="0" w:space="0" w:color="auto"/>
                  </w:divBdr>
                  <w:divsChild>
                    <w:div w:id="2029672468">
                      <w:marLeft w:val="0"/>
                      <w:marRight w:val="0"/>
                      <w:marTop w:val="0"/>
                      <w:marBottom w:val="0"/>
                      <w:divBdr>
                        <w:top w:val="none" w:sz="0" w:space="0" w:color="auto"/>
                        <w:left w:val="none" w:sz="0" w:space="0" w:color="auto"/>
                        <w:bottom w:val="none" w:sz="0" w:space="0" w:color="auto"/>
                        <w:right w:val="none" w:sz="0" w:space="0" w:color="auto"/>
                      </w:divBdr>
                    </w:div>
                  </w:divsChild>
                </w:div>
                <w:div w:id="1628051140">
                  <w:marLeft w:val="0"/>
                  <w:marRight w:val="0"/>
                  <w:marTop w:val="0"/>
                  <w:marBottom w:val="0"/>
                  <w:divBdr>
                    <w:top w:val="none" w:sz="0" w:space="0" w:color="auto"/>
                    <w:left w:val="none" w:sz="0" w:space="0" w:color="auto"/>
                    <w:bottom w:val="none" w:sz="0" w:space="0" w:color="auto"/>
                    <w:right w:val="none" w:sz="0" w:space="0" w:color="auto"/>
                  </w:divBdr>
                  <w:divsChild>
                    <w:div w:id="660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0205">
      <w:bodyDiv w:val="1"/>
      <w:marLeft w:val="0"/>
      <w:marRight w:val="0"/>
      <w:marTop w:val="0"/>
      <w:marBottom w:val="0"/>
      <w:divBdr>
        <w:top w:val="none" w:sz="0" w:space="0" w:color="auto"/>
        <w:left w:val="none" w:sz="0" w:space="0" w:color="auto"/>
        <w:bottom w:val="none" w:sz="0" w:space="0" w:color="auto"/>
        <w:right w:val="none" w:sz="0" w:space="0" w:color="auto"/>
      </w:divBdr>
    </w:div>
    <w:div w:id="1070693099">
      <w:bodyDiv w:val="1"/>
      <w:marLeft w:val="0"/>
      <w:marRight w:val="0"/>
      <w:marTop w:val="0"/>
      <w:marBottom w:val="0"/>
      <w:divBdr>
        <w:top w:val="none" w:sz="0" w:space="0" w:color="auto"/>
        <w:left w:val="none" w:sz="0" w:space="0" w:color="auto"/>
        <w:bottom w:val="none" w:sz="0" w:space="0" w:color="auto"/>
        <w:right w:val="none" w:sz="0" w:space="0" w:color="auto"/>
      </w:divBdr>
    </w:div>
    <w:div w:id="1116871749">
      <w:bodyDiv w:val="1"/>
      <w:marLeft w:val="0"/>
      <w:marRight w:val="0"/>
      <w:marTop w:val="0"/>
      <w:marBottom w:val="0"/>
      <w:divBdr>
        <w:top w:val="none" w:sz="0" w:space="0" w:color="auto"/>
        <w:left w:val="none" w:sz="0" w:space="0" w:color="auto"/>
        <w:bottom w:val="none" w:sz="0" w:space="0" w:color="auto"/>
        <w:right w:val="none" w:sz="0" w:space="0" w:color="auto"/>
      </w:divBdr>
    </w:div>
    <w:div w:id="1159269802">
      <w:bodyDiv w:val="1"/>
      <w:marLeft w:val="0"/>
      <w:marRight w:val="0"/>
      <w:marTop w:val="0"/>
      <w:marBottom w:val="0"/>
      <w:divBdr>
        <w:top w:val="none" w:sz="0" w:space="0" w:color="auto"/>
        <w:left w:val="none" w:sz="0" w:space="0" w:color="auto"/>
        <w:bottom w:val="none" w:sz="0" w:space="0" w:color="auto"/>
        <w:right w:val="none" w:sz="0" w:space="0" w:color="auto"/>
      </w:divBdr>
    </w:div>
    <w:div w:id="1230771231">
      <w:bodyDiv w:val="1"/>
      <w:marLeft w:val="0"/>
      <w:marRight w:val="0"/>
      <w:marTop w:val="0"/>
      <w:marBottom w:val="0"/>
      <w:divBdr>
        <w:top w:val="none" w:sz="0" w:space="0" w:color="auto"/>
        <w:left w:val="none" w:sz="0" w:space="0" w:color="auto"/>
        <w:bottom w:val="none" w:sz="0" w:space="0" w:color="auto"/>
        <w:right w:val="none" w:sz="0" w:space="0" w:color="auto"/>
      </w:divBdr>
    </w:div>
    <w:div w:id="1327786475">
      <w:bodyDiv w:val="1"/>
      <w:marLeft w:val="0"/>
      <w:marRight w:val="0"/>
      <w:marTop w:val="0"/>
      <w:marBottom w:val="0"/>
      <w:divBdr>
        <w:top w:val="none" w:sz="0" w:space="0" w:color="auto"/>
        <w:left w:val="none" w:sz="0" w:space="0" w:color="auto"/>
        <w:bottom w:val="none" w:sz="0" w:space="0" w:color="auto"/>
        <w:right w:val="none" w:sz="0" w:space="0" w:color="auto"/>
      </w:divBdr>
      <w:divsChild>
        <w:div w:id="1842163677">
          <w:marLeft w:val="0"/>
          <w:marRight w:val="0"/>
          <w:marTop w:val="0"/>
          <w:marBottom w:val="0"/>
          <w:divBdr>
            <w:top w:val="none" w:sz="0" w:space="0" w:color="auto"/>
            <w:left w:val="none" w:sz="0" w:space="0" w:color="auto"/>
            <w:bottom w:val="none" w:sz="0" w:space="0" w:color="auto"/>
            <w:right w:val="none" w:sz="0" w:space="0" w:color="auto"/>
          </w:divBdr>
          <w:divsChild>
            <w:div w:id="1361973837">
              <w:marLeft w:val="0"/>
              <w:marRight w:val="0"/>
              <w:marTop w:val="0"/>
              <w:marBottom w:val="0"/>
              <w:divBdr>
                <w:top w:val="none" w:sz="0" w:space="0" w:color="auto"/>
                <w:left w:val="none" w:sz="0" w:space="0" w:color="auto"/>
                <w:bottom w:val="none" w:sz="0" w:space="0" w:color="auto"/>
                <w:right w:val="none" w:sz="0" w:space="0" w:color="auto"/>
              </w:divBdr>
              <w:divsChild>
                <w:div w:id="134420023">
                  <w:marLeft w:val="0"/>
                  <w:marRight w:val="0"/>
                  <w:marTop w:val="0"/>
                  <w:marBottom w:val="0"/>
                  <w:divBdr>
                    <w:top w:val="none" w:sz="0" w:space="0" w:color="auto"/>
                    <w:left w:val="none" w:sz="0" w:space="0" w:color="auto"/>
                    <w:bottom w:val="none" w:sz="0" w:space="0" w:color="auto"/>
                    <w:right w:val="none" w:sz="0" w:space="0" w:color="auto"/>
                  </w:divBdr>
                </w:div>
              </w:divsChild>
            </w:div>
            <w:div w:id="867253898">
              <w:marLeft w:val="0"/>
              <w:marRight w:val="0"/>
              <w:marTop w:val="0"/>
              <w:marBottom w:val="0"/>
              <w:divBdr>
                <w:top w:val="none" w:sz="0" w:space="0" w:color="auto"/>
                <w:left w:val="none" w:sz="0" w:space="0" w:color="auto"/>
                <w:bottom w:val="none" w:sz="0" w:space="0" w:color="auto"/>
                <w:right w:val="none" w:sz="0" w:space="0" w:color="auto"/>
              </w:divBdr>
              <w:divsChild>
                <w:div w:id="364140898">
                  <w:marLeft w:val="0"/>
                  <w:marRight w:val="0"/>
                  <w:marTop w:val="0"/>
                  <w:marBottom w:val="0"/>
                  <w:divBdr>
                    <w:top w:val="none" w:sz="0" w:space="0" w:color="auto"/>
                    <w:left w:val="none" w:sz="0" w:space="0" w:color="auto"/>
                    <w:bottom w:val="none" w:sz="0" w:space="0" w:color="auto"/>
                    <w:right w:val="none" w:sz="0" w:space="0" w:color="auto"/>
                  </w:divBdr>
                </w:div>
              </w:divsChild>
            </w:div>
            <w:div w:id="2027322899">
              <w:marLeft w:val="0"/>
              <w:marRight w:val="0"/>
              <w:marTop w:val="0"/>
              <w:marBottom w:val="0"/>
              <w:divBdr>
                <w:top w:val="none" w:sz="0" w:space="0" w:color="auto"/>
                <w:left w:val="none" w:sz="0" w:space="0" w:color="auto"/>
                <w:bottom w:val="none" w:sz="0" w:space="0" w:color="auto"/>
                <w:right w:val="none" w:sz="0" w:space="0" w:color="auto"/>
              </w:divBdr>
              <w:divsChild>
                <w:div w:id="1092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22019">
      <w:bodyDiv w:val="1"/>
      <w:marLeft w:val="0"/>
      <w:marRight w:val="0"/>
      <w:marTop w:val="0"/>
      <w:marBottom w:val="0"/>
      <w:divBdr>
        <w:top w:val="none" w:sz="0" w:space="0" w:color="auto"/>
        <w:left w:val="none" w:sz="0" w:space="0" w:color="auto"/>
        <w:bottom w:val="none" w:sz="0" w:space="0" w:color="auto"/>
        <w:right w:val="none" w:sz="0" w:space="0" w:color="auto"/>
      </w:divBdr>
      <w:divsChild>
        <w:div w:id="1848783494">
          <w:marLeft w:val="0"/>
          <w:marRight w:val="0"/>
          <w:marTop w:val="0"/>
          <w:marBottom w:val="0"/>
          <w:divBdr>
            <w:top w:val="none" w:sz="0" w:space="0" w:color="auto"/>
            <w:left w:val="none" w:sz="0" w:space="0" w:color="auto"/>
            <w:bottom w:val="none" w:sz="0" w:space="0" w:color="auto"/>
            <w:right w:val="none" w:sz="0" w:space="0" w:color="auto"/>
          </w:divBdr>
          <w:divsChild>
            <w:div w:id="251092087">
              <w:marLeft w:val="0"/>
              <w:marRight w:val="0"/>
              <w:marTop w:val="0"/>
              <w:marBottom w:val="0"/>
              <w:divBdr>
                <w:top w:val="none" w:sz="0" w:space="0" w:color="auto"/>
                <w:left w:val="none" w:sz="0" w:space="0" w:color="auto"/>
                <w:bottom w:val="none" w:sz="0" w:space="0" w:color="auto"/>
                <w:right w:val="none" w:sz="0" w:space="0" w:color="auto"/>
              </w:divBdr>
              <w:divsChild>
                <w:div w:id="755707843">
                  <w:marLeft w:val="0"/>
                  <w:marRight w:val="0"/>
                  <w:marTop w:val="0"/>
                  <w:marBottom w:val="0"/>
                  <w:divBdr>
                    <w:top w:val="none" w:sz="0" w:space="0" w:color="auto"/>
                    <w:left w:val="none" w:sz="0" w:space="0" w:color="auto"/>
                    <w:bottom w:val="none" w:sz="0" w:space="0" w:color="auto"/>
                    <w:right w:val="none" w:sz="0" w:space="0" w:color="auto"/>
                  </w:divBdr>
                  <w:divsChild>
                    <w:div w:id="824400036">
                      <w:marLeft w:val="0"/>
                      <w:marRight w:val="0"/>
                      <w:marTop w:val="0"/>
                      <w:marBottom w:val="0"/>
                      <w:divBdr>
                        <w:top w:val="none" w:sz="0" w:space="0" w:color="auto"/>
                        <w:left w:val="none" w:sz="0" w:space="0" w:color="auto"/>
                        <w:bottom w:val="none" w:sz="0" w:space="0" w:color="auto"/>
                        <w:right w:val="none" w:sz="0" w:space="0" w:color="auto"/>
                      </w:divBdr>
                    </w:div>
                  </w:divsChild>
                </w:div>
                <w:div w:id="519927837">
                  <w:marLeft w:val="0"/>
                  <w:marRight w:val="0"/>
                  <w:marTop w:val="0"/>
                  <w:marBottom w:val="0"/>
                  <w:divBdr>
                    <w:top w:val="none" w:sz="0" w:space="0" w:color="auto"/>
                    <w:left w:val="none" w:sz="0" w:space="0" w:color="auto"/>
                    <w:bottom w:val="none" w:sz="0" w:space="0" w:color="auto"/>
                    <w:right w:val="none" w:sz="0" w:space="0" w:color="auto"/>
                  </w:divBdr>
                  <w:divsChild>
                    <w:div w:id="167892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4903">
      <w:bodyDiv w:val="1"/>
      <w:marLeft w:val="0"/>
      <w:marRight w:val="0"/>
      <w:marTop w:val="0"/>
      <w:marBottom w:val="0"/>
      <w:divBdr>
        <w:top w:val="none" w:sz="0" w:space="0" w:color="auto"/>
        <w:left w:val="none" w:sz="0" w:space="0" w:color="auto"/>
        <w:bottom w:val="none" w:sz="0" w:space="0" w:color="auto"/>
        <w:right w:val="none" w:sz="0" w:space="0" w:color="auto"/>
      </w:divBdr>
      <w:divsChild>
        <w:div w:id="907886762">
          <w:marLeft w:val="0"/>
          <w:marRight w:val="0"/>
          <w:marTop w:val="0"/>
          <w:marBottom w:val="0"/>
          <w:divBdr>
            <w:top w:val="none" w:sz="0" w:space="0" w:color="auto"/>
            <w:left w:val="none" w:sz="0" w:space="0" w:color="auto"/>
            <w:bottom w:val="none" w:sz="0" w:space="0" w:color="auto"/>
            <w:right w:val="none" w:sz="0" w:space="0" w:color="auto"/>
          </w:divBdr>
          <w:divsChild>
            <w:div w:id="838621769">
              <w:marLeft w:val="0"/>
              <w:marRight w:val="0"/>
              <w:marTop w:val="0"/>
              <w:marBottom w:val="0"/>
              <w:divBdr>
                <w:top w:val="none" w:sz="0" w:space="0" w:color="auto"/>
                <w:left w:val="none" w:sz="0" w:space="0" w:color="auto"/>
                <w:bottom w:val="none" w:sz="0" w:space="0" w:color="auto"/>
                <w:right w:val="none" w:sz="0" w:space="0" w:color="auto"/>
              </w:divBdr>
              <w:divsChild>
                <w:div w:id="183131330">
                  <w:marLeft w:val="0"/>
                  <w:marRight w:val="0"/>
                  <w:marTop w:val="0"/>
                  <w:marBottom w:val="0"/>
                  <w:divBdr>
                    <w:top w:val="none" w:sz="0" w:space="0" w:color="auto"/>
                    <w:left w:val="none" w:sz="0" w:space="0" w:color="auto"/>
                    <w:bottom w:val="none" w:sz="0" w:space="0" w:color="auto"/>
                    <w:right w:val="none" w:sz="0" w:space="0" w:color="auto"/>
                  </w:divBdr>
                  <w:divsChild>
                    <w:div w:id="4175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99782">
      <w:bodyDiv w:val="1"/>
      <w:marLeft w:val="0"/>
      <w:marRight w:val="0"/>
      <w:marTop w:val="0"/>
      <w:marBottom w:val="0"/>
      <w:divBdr>
        <w:top w:val="none" w:sz="0" w:space="0" w:color="auto"/>
        <w:left w:val="none" w:sz="0" w:space="0" w:color="auto"/>
        <w:bottom w:val="none" w:sz="0" w:space="0" w:color="auto"/>
        <w:right w:val="none" w:sz="0" w:space="0" w:color="auto"/>
      </w:divBdr>
    </w:div>
    <w:div w:id="1434983067">
      <w:bodyDiv w:val="1"/>
      <w:marLeft w:val="0"/>
      <w:marRight w:val="0"/>
      <w:marTop w:val="0"/>
      <w:marBottom w:val="0"/>
      <w:divBdr>
        <w:top w:val="none" w:sz="0" w:space="0" w:color="auto"/>
        <w:left w:val="none" w:sz="0" w:space="0" w:color="auto"/>
        <w:bottom w:val="none" w:sz="0" w:space="0" w:color="auto"/>
        <w:right w:val="none" w:sz="0" w:space="0" w:color="auto"/>
      </w:divBdr>
      <w:divsChild>
        <w:div w:id="1510830707">
          <w:marLeft w:val="0"/>
          <w:marRight w:val="0"/>
          <w:marTop w:val="0"/>
          <w:marBottom w:val="0"/>
          <w:divBdr>
            <w:top w:val="none" w:sz="0" w:space="0" w:color="auto"/>
            <w:left w:val="none" w:sz="0" w:space="0" w:color="auto"/>
            <w:bottom w:val="none" w:sz="0" w:space="0" w:color="auto"/>
            <w:right w:val="none" w:sz="0" w:space="0" w:color="auto"/>
          </w:divBdr>
          <w:divsChild>
            <w:div w:id="1240598841">
              <w:marLeft w:val="0"/>
              <w:marRight w:val="0"/>
              <w:marTop w:val="0"/>
              <w:marBottom w:val="0"/>
              <w:divBdr>
                <w:top w:val="none" w:sz="0" w:space="0" w:color="auto"/>
                <w:left w:val="none" w:sz="0" w:space="0" w:color="auto"/>
                <w:bottom w:val="none" w:sz="0" w:space="0" w:color="auto"/>
                <w:right w:val="none" w:sz="0" w:space="0" w:color="auto"/>
              </w:divBdr>
              <w:divsChild>
                <w:div w:id="782454195">
                  <w:marLeft w:val="0"/>
                  <w:marRight w:val="0"/>
                  <w:marTop w:val="0"/>
                  <w:marBottom w:val="0"/>
                  <w:divBdr>
                    <w:top w:val="none" w:sz="0" w:space="0" w:color="auto"/>
                    <w:left w:val="none" w:sz="0" w:space="0" w:color="auto"/>
                    <w:bottom w:val="none" w:sz="0" w:space="0" w:color="auto"/>
                    <w:right w:val="none" w:sz="0" w:space="0" w:color="auto"/>
                  </w:divBdr>
                  <w:divsChild>
                    <w:div w:id="982346781">
                      <w:marLeft w:val="0"/>
                      <w:marRight w:val="0"/>
                      <w:marTop w:val="0"/>
                      <w:marBottom w:val="0"/>
                      <w:divBdr>
                        <w:top w:val="none" w:sz="0" w:space="0" w:color="auto"/>
                        <w:left w:val="none" w:sz="0" w:space="0" w:color="auto"/>
                        <w:bottom w:val="none" w:sz="0" w:space="0" w:color="auto"/>
                        <w:right w:val="none" w:sz="0" w:space="0" w:color="auto"/>
                      </w:divBdr>
                    </w:div>
                  </w:divsChild>
                </w:div>
                <w:div w:id="688793972">
                  <w:marLeft w:val="0"/>
                  <w:marRight w:val="0"/>
                  <w:marTop w:val="0"/>
                  <w:marBottom w:val="0"/>
                  <w:divBdr>
                    <w:top w:val="none" w:sz="0" w:space="0" w:color="auto"/>
                    <w:left w:val="none" w:sz="0" w:space="0" w:color="auto"/>
                    <w:bottom w:val="none" w:sz="0" w:space="0" w:color="auto"/>
                    <w:right w:val="none" w:sz="0" w:space="0" w:color="auto"/>
                  </w:divBdr>
                  <w:divsChild>
                    <w:div w:id="17844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5171">
      <w:bodyDiv w:val="1"/>
      <w:marLeft w:val="0"/>
      <w:marRight w:val="0"/>
      <w:marTop w:val="0"/>
      <w:marBottom w:val="0"/>
      <w:divBdr>
        <w:top w:val="none" w:sz="0" w:space="0" w:color="auto"/>
        <w:left w:val="none" w:sz="0" w:space="0" w:color="auto"/>
        <w:bottom w:val="none" w:sz="0" w:space="0" w:color="auto"/>
        <w:right w:val="none" w:sz="0" w:space="0" w:color="auto"/>
      </w:divBdr>
    </w:div>
    <w:div w:id="1479882765">
      <w:bodyDiv w:val="1"/>
      <w:marLeft w:val="0"/>
      <w:marRight w:val="0"/>
      <w:marTop w:val="0"/>
      <w:marBottom w:val="0"/>
      <w:divBdr>
        <w:top w:val="none" w:sz="0" w:space="0" w:color="auto"/>
        <w:left w:val="none" w:sz="0" w:space="0" w:color="auto"/>
        <w:bottom w:val="none" w:sz="0" w:space="0" w:color="auto"/>
        <w:right w:val="none" w:sz="0" w:space="0" w:color="auto"/>
      </w:divBdr>
    </w:div>
    <w:div w:id="1673608413">
      <w:bodyDiv w:val="1"/>
      <w:marLeft w:val="0"/>
      <w:marRight w:val="0"/>
      <w:marTop w:val="0"/>
      <w:marBottom w:val="0"/>
      <w:divBdr>
        <w:top w:val="none" w:sz="0" w:space="0" w:color="auto"/>
        <w:left w:val="none" w:sz="0" w:space="0" w:color="auto"/>
        <w:bottom w:val="none" w:sz="0" w:space="0" w:color="auto"/>
        <w:right w:val="none" w:sz="0" w:space="0" w:color="auto"/>
      </w:divBdr>
      <w:divsChild>
        <w:div w:id="1313678448">
          <w:marLeft w:val="0"/>
          <w:marRight w:val="0"/>
          <w:marTop w:val="0"/>
          <w:marBottom w:val="0"/>
          <w:divBdr>
            <w:top w:val="none" w:sz="0" w:space="0" w:color="auto"/>
            <w:left w:val="none" w:sz="0" w:space="0" w:color="auto"/>
            <w:bottom w:val="none" w:sz="0" w:space="0" w:color="auto"/>
            <w:right w:val="none" w:sz="0" w:space="0" w:color="auto"/>
          </w:divBdr>
          <w:divsChild>
            <w:div w:id="1505319757">
              <w:marLeft w:val="0"/>
              <w:marRight w:val="0"/>
              <w:marTop w:val="0"/>
              <w:marBottom w:val="0"/>
              <w:divBdr>
                <w:top w:val="none" w:sz="0" w:space="0" w:color="auto"/>
                <w:left w:val="none" w:sz="0" w:space="0" w:color="auto"/>
                <w:bottom w:val="none" w:sz="0" w:space="0" w:color="auto"/>
                <w:right w:val="none" w:sz="0" w:space="0" w:color="auto"/>
              </w:divBdr>
              <w:divsChild>
                <w:div w:id="1516383871">
                  <w:marLeft w:val="0"/>
                  <w:marRight w:val="0"/>
                  <w:marTop w:val="0"/>
                  <w:marBottom w:val="0"/>
                  <w:divBdr>
                    <w:top w:val="none" w:sz="0" w:space="0" w:color="auto"/>
                    <w:left w:val="none" w:sz="0" w:space="0" w:color="auto"/>
                    <w:bottom w:val="none" w:sz="0" w:space="0" w:color="auto"/>
                    <w:right w:val="none" w:sz="0" w:space="0" w:color="auto"/>
                  </w:divBdr>
                  <w:divsChild>
                    <w:div w:id="841549383">
                      <w:marLeft w:val="0"/>
                      <w:marRight w:val="0"/>
                      <w:marTop w:val="0"/>
                      <w:marBottom w:val="0"/>
                      <w:divBdr>
                        <w:top w:val="none" w:sz="0" w:space="0" w:color="auto"/>
                        <w:left w:val="none" w:sz="0" w:space="0" w:color="auto"/>
                        <w:bottom w:val="none" w:sz="0" w:space="0" w:color="auto"/>
                        <w:right w:val="none" w:sz="0" w:space="0" w:color="auto"/>
                      </w:divBdr>
                    </w:div>
                  </w:divsChild>
                </w:div>
                <w:div w:id="340357266">
                  <w:marLeft w:val="0"/>
                  <w:marRight w:val="0"/>
                  <w:marTop w:val="0"/>
                  <w:marBottom w:val="0"/>
                  <w:divBdr>
                    <w:top w:val="none" w:sz="0" w:space="0" w:color="auto"/>
                    <w:left w:val="none" w:sz="0" w:space="0" w:color="auto"/>
                    <w:bottom w:val="none" w:sz="0" w:space="0" w:color="auto"/>
                    <w:right w:val="none" w:sz="0" w:space="0" w:color="auto"/>
                  </w:divBdr>
                  <w:divsChild>
                    <w:div w:id="1206213459">
                      <w:marLeft w:val="0"/>
                      <w:marRight w:val="0"/>
                      <w:marTop w:val="0"/>
                      <w:marBottom w:val="0"/>
                      <w:divBdr>
                        <w:top w:val="none" w:sz="0" w:space="0" w:color="auto"/>
                        <w:left w:val="none" w:sz="0" w:space="0" w:color="auto"/>
                        <w:bottom w:val="none" w:sz="0" w:space="0" w:color="auto"/>
                        <w:right w:val="none" w:sz="0" w:space="0" w:color="auto"/>
                      </w:divBdr>
                    </w:div>
                  </w:divsChild>
                </w:div>
                <w:div w:id="1890143116">
                  <w:marLeft w:val="0"/>
                  <w:marRight w:val="0"/>
                  <w:marTop w:val="0"/>
                  <w:marBottom w:val="0"/>
                  <w:divBdr>
                    <w:top w:val="none" w:sz="0" w:space="0" w:color="auto"/>
                    <w:left w:val="none" w:sz="0" w:space="0" w:color="auto"/>
                    <w:bottom w:val="none" w:sz="0" w:space="0" w:color="auto"/>
                    <w:right w:val="none" w:sz="0" w:space="0" w:color="auto"/>
                  </w:divBdr>
                  <w:divsChild>
                    <w:div w:id="11489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57784">
      <w:bodyDiv w:val="1"/>
      <w:marLeft w:val="0"/>
      <w:marRight w:val="0"/>
      <w:marTop w:val="0"/>
      <w:marBottom w:val="0"/>
      <w:divBdr>
        <w:top w:val="none" w:sz="0" w:space="0" w:color="auto"/>
        <w:left w:val="none" w:sz="0" w:space="0" w:color="auto"/>
        <w:bottom w:val="none" w:sz="0" w:space="0" w:color="auto"/>
        <w:right w:val="none" w:sz="0" w:space="0" w:color="auto"/>
      </w:divBdr>
      <w:divsChild>
        <w:div w:id="1536038065">
          <w:marLeft w:val="0"/>
          <w:marRight w:val="0"/>
          <w:marTop w:val="0"/>
          <w:marBottom w:val="0"/>
          <w:divBdr>
            <w:top w:val="none" w:sz="0" w:space="0" w:color="auto"/>
            <w:left w:val="none" w:sz="0" w:space="0" w:color="auto"/>
            <w:bottom w:val="none" w:sz="0" w:space="0" w:color="auto"/>
            <w:right w:val="none" w:sz="0" w:space="0" w:color="auto"/>
          </w:divBdr>
          <w:divsChild>
            <w:div w:id="578028590">
              <w:marLeft w:val="0"/>
              <w:marRight w:val="0"/>
              <w:marTop w:val="0"/>
              <w:marBottom w:val="0"/>
              <w:divBdr>
                <w:top w:val="none" w:sz="0" w:space="0" w:color="auto"/>
                <w:left w:val="none" w:sz="0" w:space="0" w:color="auto"/>
                <w:bottom w:val="none" w:sz="0" w:space="0" w:color="auto"/>
                <w:right w:val="none" w:sz="0" w:space="0" w:color="auto"/>
              </w:divBdr>
              <w:divsChild>
                <w:div w:id="997000227">
                  <w:marLeft w:val="0"/>
                  <w:marRight w:val="0"/>
                  <w:marTop w:val="0"/>
                  <w:marBottom w:val="0"/>
                  <w:divBdr>
                    <w:top w:val="none" w:sz="0" w:space="0" w:color="auto"/>
                    <w:left w:val="none" w:sz="0" w:space="0" w:color="auto"/>
                    <w:bottom w:val="none" w:sz="0" w:space="0" w:color="auto"/>
                    <w:right w:val="none" w:sz="0" w:space="0" w:color="auto"/>
                  </w:divBdr>
                  <w:divsChild>
                    <w:div w:id="590626825">
                      <w:marLeft w:val="0"/>
                      <w:marRight w:val="0"/>
                      <w:marTop w:val="0"/>
                      <w:marBottom w:val="0"/>
                      <w:divBdr>
                        <w:top w:val="none" w:sz="0" w:space="0" w:color="auto"/>
                        <w:left w:val="none" w:sz="0" w:space="0" w:color="auto"/>
                        <w:bottom w:val="none" w:sz="0" w:space="0" w:color="auto"/>
                        <w:right w:val="none" w:sz="0" w:space="0" w:color="auto"/>
                      </w:divBdr>
                      <w:divsChild>
                        <w:div w:id="121288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8312">
                  <w:marLeft w:val="0"/>
                  <w:marRight w:val="0"/>
                  <w:marTop w:val="0"/>
                  <w:marBottom w:val="0"/>
                  <w:divBdr>
                    <w:top w:val="none" w:sz="0" w:space="0" w:color="auto"/>
                    <w:left w:val="none" w:sz="0" w:space="0" w:color="auto"/>
                    <w:bottom w:val="none" w:sz="0" w:space="0" w:color="auto"/>
                    <w:right w:val="none" w:sz="0" w:space="0" w:color="auto"/>
                  </w:divBdr>
                  <w:divsChild>
                    <w:div w:id="1323662936">
                      <w:marLeft w:val="0"/>
                      <w:marRight w:val="0"/>
                      <w:marTop w:val="0"/>
                      <w:marBottom w:val="0"/>
                      <w:divBdr>
                        <w:top w:val="none" w:sz="0" w:space="0" w:color="auto"/>
                        <w:left w:val="none" w:sz="0" w:space="0" w:color="auto"/>
                        <w:bottom w:val="none" w:sz="0" w:space="0" w:color="auto"/>
                        <w:right w:val="none" w:sz="0" w:space="0" w:color="auto"/>
                      </w:divBdr>
                      <w:divsChild>
                        <w:div w:id="1311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473">
                  <w:marLeft w:val="0"/>
                  <w:marRight w:val="0"/>
                  <w:marTop w:val="0"/>
                  <w:marBottom w:val="0"/>
                  <w:divBdr>
                    <w:top w:val="none" w:sz="0" w:space="0" w:color="auto"/>
                    <w:left w:val="none" w:sz="0" w:space="0" w:color="auto"/>
                    <w:bottom w:val="none" w:sz="0" w:space="0" w:color="auto"/>
                    <w:right w:val="none" w:sz="0" w:space="0" w:color="auto"/>
                  </w:divBdr>
                  <w:divsChild>
                    <w:div w:id="1275018662">
                      <w:marLeft w:val="0"/>
                      <w:marRight w:val="0"/>
                      <w:marTop w:val="0"/>
                      <w:marBottom w:val="0"/>
                      <w:divBdr>
                        <w:top w:val="none" w:sz="0" w:space="0" w:color="auto"/>
                        <w:left w:val="none" w:sz="0" w:space="0" w:color="auto"/>
                        <w:bottom w:val="none" w:sz="0" w:space="0" w:color="auto"/>
                        <w:right w:val="none" w:sz="0" w:space="0" w:color="auto"/>
                      </w:divBdr>
                      <w:divsChild>
                        <w:div w:id="1382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46174">
      <w:bodyDiv w:val="1"/>
      <w:marLeft w:val="0"/>
      <w:marRight w:val="0"/>
      <w:marTop w:val="0"/>
      <w:marBottom w:val="0"/>
      <w:divBdr>
        <w:top w:val="none" w:sz="0" w:space="0" w:color="auto"/>
        <w:left w:val="none" w:sz="0" w:space="0" w:color="auto"/>
        <w:bottom w:val="none" w:sz="0" w:space="0" w:color="auto"/>
        <w:right w:val="none" w:sz="0" w:space="0" w:color="auto"/>
      </w:divBdr>
    </w:div>
    <w:div w:id="1817993867">
      <w:bodyDiv w:val="1"/>
      <w:marLeft w:val="0"/>
      <w:marRight w:val="0"/>
      <w:marTop w:val="0"/>
      <w:marBottom w:val="0"/>
      <w:divBdr>
        <w:top w:val="none" w:sz="0" w:space="0" w:color="auto"/>
        <w:left w:val="none" w:sz="0" w:space="0" w:color="auto"/>
        <w:bottom w:val="none" w:sz="0" w:space="0" w:color="auto"/>
        <w:right w:val="none" w:sz="0" w:space="0" w:color="auto"/>
      </w:divBdr>
    </w:div>
    <w:div w:id="1870294109">
      <w:bodyDiv w:val="1"/>
      <w:marLeft w:val="0"/>
      <w:marRight w:val="0"/>
      <w:marTop w:val="0"/>
      <w:marBottom w:val="0"/>
      <w:divBdr>
        <w:top w:val="none" w:sz="0" w:space="0" w:color="auto"/>
        <w:left w:val="none" w:sz="0" w:space="0" w:color="auto"/>
        <w:bottom w:val="none" w:sz="0" w:space="0" w:color="auto"/>
        <w:right w:val="none" w:sz="0" w:space="0" w:color="auto"/>
      </w:divBdr>
    </w:div>
    <w:div w:id="2004384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1773</Words>
  <Characters>10112</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Lehrer</dc:creator>
  <cp:keywords/>
  <dc:description/>
  <cp:lastModifiedBy>Microsoft Office User</cp:lastModifiedBy>
  <cp:revision>15</cp:revision>
  <dcterms:created xsi:type="dcterms:W3CDTF">2021-05-23T22:06:00Z</dcterms:created>
  <dcterms:modified xsi:type="dcterms:W3CDTF">2021-05-25T13:56:00Z</dcterms:modified>
</cp:coreProperties>
</file>